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F4C1C" w14:textId="77777777" w:rsidR="00E449D5" w:rsidRDefault="00E449D5" w:rsidP="0090036F"/>
    <w:p w14:paraId="26C7CDA0" w14:textId="77777777" w:rsidR="00E449D5" w:rsidRDefault="00E449D5" w:rsidP="0090036F">
      <w:pPr>
        <w:ind w:hanging="1134"/>
      </w:pPr>
    </w:p>
    <w:p w14:paraId="5A284BEA" w14:textId="77777777" w:rsidR="00E449D5" w:rsidRDefault="00E449D5" w:rsidP="0090036F">
      <w:pPr>
        <w:ind w:left="-1134"/>
        <w:sectPr w:rsidR="00E449D5" w:rsidSect="00E449D5">
          <w:headerReference w:type="even" r:id="rId8"/>
          <w:headerReference w:type="default" r:id="rId9"/>
          <w:footerReference w:type="even" r:id="rId10"/>
          <w:footerReference w:type="default" r:id="rId11"/>
          <w:pgSz w:w="11900" w:h="16840" w:code="9"/>
          <w:pgMar w:top="1134" w:right="1134" w:bottom="1134" w:left="1134" w:header="709" w:footer="567" w:gutter="0"/>
          <w:pgNumType w:start="1"/>
          <w:cols w:num="2" w:space="708"/>
          <w:docGrid w:linePitch="360"/>
        </w:sectPr>
      </w:pPr>
    </w:p>
    <w:p w14:paraId="56F53336" w14:textId="77777777" w:rsidR="00E449D5" w:rsidRPr="007739EB" w:rsidRDefault="00E449D5" w:rsidP="0090036F">
      <w:pPr>
        <w:jc w:val="center"/>
        <w:rPr>
          <w:lang w:val="en-US"/>
        </w:rPr>
      </w:pPr>
      <w:r>
        <w:rPr>
          <w:noProof/>
          <w:lang w:eastAsia="en-GB"/>
        </w:rPr>
        <w:drawing>
          <wp:inline distT="0" distB="0" distL="0" distR="0" wp14:anchorId="66713441" wp14:editId="1FEE9F58">
            <wp:extent cx="1666875" cy="18764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b="-3141"/>
                    <a:stretch>
                      <a:fillRect/>
                    </a:stretch>
                  </pic:blipFill>
                  <pic:spPr bwMode="auto">
                    <a:xfrm>
                      <a:off x="0" y="0"/>
                      <a:ext cx="1666875" cy="1876425"/>
                    </a:xfrm>
                    <a:prstGeom prst="rect">
                      <a:avLst/>
                    </a:prstGeom>
                    <a:noFill/>
                  </pic:spPr>
                </pic:pic>
              </a:graphicData>
            </a:graphic>
          </wp:inline>
        </w:drawing>
      </w:r>
    </w:p>
    <w:p w14:paraId="17BA8B57" w14:textId="77777777" w:rsidR="00E449D5" w:rsidRDefault="00E449D5" w:rsidP="0090036F">
      <w:pPr>
        <w:rPr>
          <w:lang w:val="en-US"/>
        </w:rPr>
      </w:pPr>
    </w:p>
    <w:p w14:paraId="6A805195" w14:textId="77777777" w:rsidR="00E449D5" w:rsidRPr="00CA0B7D" w:rsidRDefault="00E449D5" w:rsidP="00CA0B7D">
      <w:pPr>
        <w:tabs>
          <w:tab w:val="center" w:pos="4816"/>
          <w:tab w:val="right" w:pos="9632"/>
        </w:tabs>
        <w:jc w:val="center"/>
        <w:rPr>
          <w:rFonts w:ascii="Corbel" w:eastAsia="Times New Roman" w:hAnsi="Corbel" w:cs="Times New Roman"/>
          <w:b/>
          <w:sz w:val="64"/>
          <w:szCs w:val="64"/>
          <w:lang w:val="en-US"/>
        </w:rPr>
      </w:pPr>
      <w:proofErr w:type="spellStart"/>
      <w:r>
        <w:rPr>
          <w:rFonts w:ascii="Corbel" w:eastAsia="Times New Roman" w:hAnsi="Corbel" w:cs="Times New Roman"/>
          <w:b/>
          <w:sz w:val="64"/>
          <w:szCs w:val="64"/>
          <w:lang w:val="en-US"/>
        </w:rPr>
        <w:t>GJW</w:t>
      </w:r>
      <w:r w:rsidRPr="00E85DE4">
        <w:rPr>
          <w:rFonts w:ascii="Corbel" w:eastAsia="Times New Roman" w:hAnsi="Corbel" w:cs="Times New Roman"/>
          <w:b/>
          <w:i/>
          <w:sz w:val="64"/>
          <w:szCs w:val="64"/>
          <w:lang w:val="en-US"/>
        </w:rPr>
        <w:t>Direct</w:t>
      </w:r>
      <w:proofErr w:type="spellEnd"/>
    </w:p>
    <w:p w14:paraId="57C6BE2F" w14:textId="126744AD" w:rsidR="00E449D5" w:rsidRPr="00CA0B7D" w:rsidRDefault="00CD51D6" w:rsidP="00CA0B7D">
      <w:pPr>
        <w:tabs>
          <w:tab w:val="center" w:pos="4816"/>
          <w:tab w:val="right" w:pos="9632"/>
        </w:tabs>
        <w:jc w:val="center"/>
        <w:rPr>
          <w:rFonts w:ascii="Corbel" w:eastAsia="Times New Roman" w:hAnsi="Corbel" w:cs="Times New Roman"/>
          <w:b/>
          <w:sz w:val="64"/>
          <w:szCs w:val="64"/>
          <w:lang w:val="en-US"/>
        </w:rPr>
      </w:pPr>
      <w:r>
        <w:rPr>
          <w:rFonts w:ascii="Corbel" w:eastAsia="Times New Roman" w:hAnsi="Corbel" w:cs="Times New Roman"/>
          <w:b/>
          <w:noProof/>
          <w:sz w:val="64"/>
          <w:szCs w:val="64"/>
          <w:lang w:val="en-US"/>
        </w:rPr>
        <w:t xml:space="preserve">Inland Championships </w:t>
      </w:r>
      <w:r w:rsidR="00F80153">
        <w:rPr>
          <w:rFonts w:ascii="Corbel" w:eastAsia="Times New Roman" w:hAnsi="Corbel" w:cs="Times New Roman"/>
          <w:b/>
          <w:noProof/>
          <w:sz w:val="64"/>
          <w:szCs w:val="64"/>
          <w:lang w:val="en-US"/>
        </w:rPr>
        <w:t>(NS</w:t>
      </w:r>
      <w:r>
        <w:rPr>
          <w:rFonts w:ascii="Corbel" w:eastAsia="Times New Roman" w:hAnsi="Corbel" w:cs="Times New Roman"/>
          <w:b/>
          <w:noProof/>
          <w:sz w:val="64"/>
          <w:szCs w:val="64"/>
          <w:lang w:val="en-US"/>
        </w:rPr>
        <w:t>3</w:t>
      </w:r>
      <w:r w:rsidR="00F80153">
        <w:rPr>
          <w:rFonts w:ascii="Corbel" w:eastAsia="Times New Roman" w:hAnsi="Corbel" w:cs="Times New Roman"/>
          <w:b/>
          <w:noProof/>
          <w:sz w:val="64"/>
          <w:szCs w:val="64"/>
          <w:lang w:val="en-US"/>
        </w:rPr>
        <w:t>)</w:t>
      </w:r>
    </w:p>
    <w:p w14:paraId="7E7AF0FB" w14:textId="0C5CB221" w:rsidR="00E449D5" w:rsidRPr="00CA0B7D" w:rsidRDefault="00CD51D6" w:rsidP="0090036F">
      <w:pPr>
        <w:jc w:val="center"/>
        <w:rPr>
          <w:rFonts w:ascii="Corbel" w:eastAsia="Times New Roman" w:hAnsi="Corbel" w:cs="Times New Roman"/>
          <w:b/>
          <w:sz w:val="64"/>
          <w:szCs w:val="64"/>
          <w:lang w:val="en-US"/>
        </w:rPr>
      </w:pPr>
      <w:r>
        <w:rPr>
          <w:rFonts w:ascii="Corbel" w:eastAsia="Times New Roman" w:hAnsi="Corbel" w:cs="Times New Roman"/>
          <w:b/>
          <w:sz w:val="64"/>
          <w:szCs w:val="64"/>
          <w:lang w:val="en-US"/>
        </w:rPr>
        <w:t>Datchet Water SC</w:t>
      </w:r>
    </w:p>
    <w:p w14:paraId="4D7BBA34" w14:textId="7326CD04" w:rsidR="00E449D5" w:rsidRPr="007736E3" w:rsidRDefault="00CD51D6" w:rsidP="0090036F">
      <w:pPr>
        <w:jc w:val="center"/>
        <w:rPr>
          <w:rFonts w:ascii="Corbel" w:eastAsia="Times New Roman" w:hAnsi="Corbel" w:cs="Times New Roman"/>
          <w:b/>
          <w:sz w:val="64"/>
          <w:szCs w:val="64"/>
          <w:lang w:val="en-US"/>
        </w:rPr>
      </w:pPr>
      <w:r>
        <w:rPr>
          <w:rFonts w:ascii="Corbel" w:eastAsia="Times New Roman" w:hAnsi="Corbel" w:cs="Times New Roman"/>
          <w:b/>
          <w:noProof/>
          <w:sz w:val="64"/>
          <w:szCs w:val="64"/>
          <w:lang w:val="en-US"/>
        </w:rPr>
        <w:t>27</w:t>
      </w:r>
      <w:r w:rsidRPr="00CD51D6">
        <w:rPr>
          <w:rFonts w:ascii="Corbel" w:eastAsia="Times New Roman" w:hAnsi="Corbel" w:cs="Times New Roman"/>
          <w:b/>
          <w:noProof/>
          <w:sz w:val="64"/>
          <w:szCs w:val="64"/>
          <w:vertAlign w:val="superscript"/>
          <w:lang w:val="en-US"/>
        </w:rPr>
        <w:t>th</w:t>
      </w:r>
      <w:r>
        <w:rPr>
          <w:rFonts w:ascii="Corbel" w:eastAsia="Times New Roman" w:hAnsi="Corbel" w:cs="Times New Roman"/>
          <w:b/>
          <w:noProof/>
          <w:sz w:val="64"/>
          <w:szCs w:val="64"/>
          <w:lang w:val="en-US"/>
        </w:rPr>
        <w:t>/28</w:t>
      </w:r>
      <w:r w:rsidRPr="00CD51D6">
        <w:rPr>
          <w:rFonts w:ascii="Corbel" w:eastAsia="Times New Roman" w:hAnsi="Corbel" w:cs="Times New Roman"/>
          <w:b/>
          <w:noProof/>
          <w:sz w:val="64"/>
          <w:szCs w:val="64"/>
          <w:vertAlign w:val="superscript"/>
          <w:lang w:val="en-US"/>
        </w:rPr>
        <w:t>th</w:t>
      </w:r>
      <w:r>
        <w:rPr>
          <w:rFonts w:ascii="Corbel" w:eastAsia="Times New Roman" w:hAnsi="Corbel" w:cs="Times New Roman"/>
          <w:b/>
          <w:noProof/>
          <w:sz w:val="64"/>
          <w:szCs w:val="64"/>
          <w:lang w:val="en-US"/>
        </w:rPr>
        <w:t xml:space="preserve"> March </w:t>
      </w:r>
      <w:r w:rsidR="00E449D5" w:rsidRPr="00CC2FD3">
        <w:rPr>
          <w:rFonts w:ascii="Corbel" w:eastAsia="Times New Roman" w:hAnsi="Corbel" w:cs="Times New Roman"/>
          <w:b/>
          <w:noProof/>
          <w:sz w:val="64"/>
          <w:szCs w:val="64"/>
          <w:lang w:val="en-US"/>
        </w:rPr>
        <w:t>20</w:t>
      </w:r>
      <w:r w:rsidR="008A3F16">
        <w:rPr>
          <w:rFonts w:ascii="Corbel" w:eastAsia="Times New Roman" w:hAnsi="Corbel" w:cs="Times New Roman"/>
          <w:b/>
          <w:noProof/>
          <w:sz w:val="64"/>
          <w:szCs w:val="64"/>
          <w:lang w:val="en-US"/>
        </w:rPr>
        <w:t>2</w:t>
      </w:r>
      <w:r w:rsidR="00540F18">
        <w:rPr>
          <w:rFonts w:ascii="Corbel" w:eastAsia="Times New Roman" w:hAnsi="Corbel" w:cs="Times New Roman"/>
          <w:b/>
          <w:noProof/>
          <w:sz w:val="64"/>
          <w:szCs w:val="64"/>
          <w:lang w:val="en-US"/>
        </w:rPr>
        <w:t>1</w:t>
      </w:r>
    </w:p>
    <w:p w14:paraId="1EA341D2" w14:textId="77777777" w:rsidR="00E449D5" w:rsidRPr="00CA0B7D" w:rsidRDefault="00E449D5" w:rsidP="0090036F">
      <w:pPr>
        <w:jc w:val="center"/>
        <w:rPr>
          <w:rFonts w:ascii="Corbel" w:eastAsia="Times New Roman" w:hAnsi="Corbel" w:cs="Times New Roman"/>
          <w:b/>
          <w:sz w:val="36"/>
          <w:szCs w:val="36"/>
          <w:lang w:val="en-US"/>
        </w:rPr>
      </w:pPr>
    </w:p>
    <w:p w14:paraId="7820E276" w14:textId="77777777" w:rsidR="00E449D5" w:rsidRDefault="00E449D5" w:rsidP="0090036F">
      <w:pPr>
        <w:jc w:val="center"/>
        <w:rPr>
          <w:rFonts w:ascii="Corbel" w:eastAsia="Times New Roman" w:hAnsi="Corbel" w:cs="Times New Roman"/>
          <w:b/>
          <w:sz w:val="56"/>
          <w:szCs w:val="56"/>
          <w:lang w:val="en-US"/>
        </w:rPr>
      </w:pPr>
      <w:r w:rsidRPr="00CA0B7D">
        <w:rPr>
          <w:rFonts w:ascii="Corbel" w:eastAsia="Times New Roman" w:hAnsi="Corbel" w:cs="Times New Roman"/>
          <w:b/>
          <w:noProof/>
          <w:sz w:val="56"/>
          <w:szCs w:val="56"/>
          <w:lang w:eastAsia="en-GB"/>
        </w:rPr>
        <w:drawing>
          <wp:inline distT="0" distB="0" distL="0" distR="0" wp14:anchorId="2063C4DE" wp14:editId="2E844095">
            <wp:extent cx="2999557" cy="1543050"/>
            <wp:effectExtent l="19050" t="0" r="0" b="0"/>
            <wp:docPr id="20" name="Picture 20" descr="Image result for GJW Dir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JW Direct Logo"/>
                    <pic:cNvPicPr>
                      <a:picLocks noChangeAspect="1" noChangeArrowheads="1"/>
                    </pic:cNvPicPr>
                  </pic:nvPicPr>
                  <pic:blipFill>
                    <a:blip r:embed="rId13" cstate="print"/>
                    <a:srcRect/>
                    <a:stretch>
                      <a:fillRect/>
                    </a:stretch>
                  </pic:blipFill>
                  <pic:spPr bwMode="auto">
                    <a:xfrm>
                      <a:off x="0" y="0"/>
                      <a:ext cx="3005089" cy="1545896"/>
                    </a:xfrm>
                    <a:prstGeom prst="rect">
                      <a:avLst/>
                    </a:prstGeom>
                    <a:noFill/>
                    <a:ln w="9525">
                      <a:noFill/>
                      <a:miter lim="800000"/>
                      <a:headEnd/>
                      <a:tailEnd/>
                    </a:ln>
                  </pic:spPr>
                </pic:pic>
              </a:graphicData>
            </a:graphic>
          </wp:inline>
        </w:drawing>
      </w:r>
    </w:p>
    <w:p w14:paraId="209CCC85" w14:textId="77777777" w:rsidR="00E449D5" w:rsidRPr="00CA0B7D" w:rsidRDefault="00E449D5" w:rsidP="0090036F">
      <w:pPr>
        <w:jc w:val="center"/>
        <w:rPr>
          <w:rFonts w:ascii="Corbel" w:eastAsia="Times New Roman" w:hAnsi="Corbel" w:cs="Times New Roman"/>
          <w:b/>
          <w:sz w:val="36"/>
          <w:szCs w:val="36"/>
          <w:lang w:val="en-US"/>
        </w:rPr>
      </w:pPr>
    </w:p>
    <w:p w14:paraId="3A5EC356" w14:textId="6332DA5E" w:rsidR="00E449D5" w:rsidRDefault="00E449D5" w:rsidP="0090036F">
      <w:pPr>
        <w:jc w:val="center"/>
        <w:rPr>
          <w:rFonts w:ascii="Corbel" w:eastAsia="Times New Roman" w:hAnsi="Corbel" w:cs="Times New Roman"/>
          <w:b/>
          <w:sz w:val="40"/>
          <w:szCs w:val="40"/>
          <w:lang w:val="en-US"/>
        </w:rPr>
      </w:pPr>
      <w:r w:rsidRPr="00CA0B7D">
        <w:rPr>
          <w:rFonts w:ascii="Corbel" w:eastAsia="Times New Roman" w:hAnsi="Corbel" w:cs="Times New Roman"/>
          <w:b/>
          <w:noProof/>
          <w:sz w:val="40"/>
          <w:szCs w:val="40"/>
          <w:lang w:eastAsia="en-GB"/>
        </w:rPr>
        <w:drawing>
          <wp:inline distT="0" distB="0" distL="0" distR="0" wp14:anchorId="22AE55FE" wp14:editId="1525BE27">
            <wp:extent cx="742950" cy="742950"/>
            <wp:effectExtent l="19050" t="0" r="0" b="0"/>
            <wp:docPr id="21" name="Picture 21" descr="Image result for rooster sailing k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ooster sailing kit logo"/>
                    <pic:cNvPicPr>
                      <a:picLocks noChangeAspect="1" noChangeArrowheads="1"/>
                    </pic:cNvPicPr>
                  </pic:nvPicPr>
                  <pic:blipFill>
                    <a:blip r:embed="rId14"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r w:rsidRPr="00CA0B7D">
        <w:rPr>
          <w:rFonts w:ascii="Corbel" w:eastAsia="Times New Roman" w:hAnsi="Corbel" w:cs="Times New Roman"/>
          <w:b/>
          <w:noProof/>
          <w:sz w:val="40"/>
          <w:szCs w:val="40"/>
          <w:lang w:eastAsia="en-GB"/>
        </w:rPr>
        <w:drawing>
          <wp:inline distT="0" distB="0" distL="0" distR="0" wp14:anchorId="63FC9F94" wp14:editId="6D82E08E">
            <wp:extent cx="742950" cy="742950"/>
            <wp:effectExtent l="19050" t="0" r="0" b="0"/>
            <wp:docPr id="22" name="Picture 22" descr="Image may contain: ocean, tex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may contain: ocean, text and water"/>
                    <pic:cNvPicPr>
                      <a:picLocks noChangeAspect="1" noChangeArrowheads="1"/>
                    </pic:cNvPicPr>
                  </pic:nvPicPr>
                  <pic:blipFill>
                    <a:blip r:embed="rId15"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r w:rsidRPr="00CA0B7D">
        <w:rPr>
          <w:rFonts w:ascii="Corbel" w:eastAsia="Times New Roman" w:hAnsi="Corbel" w:cs="Times New Roman"/>
          <w:b/>
          <w:noProof/>
          <w:sz w:val="40"/>
          <w:szCs w:val="40"/>
          <w:lang w:eastAsia="en-GB"/>
        </w:rPr>
        <w:drawing>
          <wp:inline distT="0" distB="0" distL="0" distR="0" wp14:anchorId="50EDA816" wp14:editId="4856419D">
            <wp:extent cx="676275" cy="740067"/>
            <wp:effectExtent l="19050" t="0" r="0" b="0"/>
            <wp:docPr id="23" name="Picture 23" descr="Image result for Optimum T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Optimum Time logo"/>
                    <pic:cNvPicPr>
                      <a:picLocks noChangeAspect="1" noChangeArrowheads="1"/>
                    </pic:cNvPicPr>
                  </pic:nvPicPr>
                  <pic:blipFill>
                    <a:blip r:embed="rId16" cstate="print"/>
                    <a:srcRect/>
                    <a:stretch>
                      <a:fillRect/>
                    </a:stretch>
                  </pic:blipFill>
                  <pic:spPr bwMode="auto">
                    <a:xfrm>
                      <a:off x="0" y="0"/>
                      <a:ext cx="682227" cy="746581"/>
                    </a:xfrm>
                    <a:prstGeom prst="rect">
                      <a:avLst/>
                    </a:prstGeom>
                    <a:noFill/>
                    <a:ln w="9525">
                      <a:noFill/>
                      <a:miter lim="800000"/>
                      <a:headEnd/>
                      <a:tailEnd/>
                    </a:ln>
                  </pic:spPr>
                </pic:pic>
              </a:graphicData>
            </a:graphic>
          </wp:inline>
        </w:drawing>
      </w:r>
      <w:r w:rsidRPr="00CA0B7D">
        <w:rPr>
          <w:rFonts w:ascii="Corbel" w:eastAsia="Times New Roman" w:hAnsi="Corbel" w:cs="Times New Roman"/>
          <w:b/>
          <w:noProof/>
          <w:sz w:val="40"/>
          <w:szCs w:val="40"/>
          <w:lang w:eastAsia="en-GB"/>
        </w:rPr>
        <w:drawing>
          <wp:inline distT="0" distB="0" distL="0" distR="0" wp14:anchorId="3CEC3E4B" wp14:editId="30F04129">
            <wp:extent cx="937602" cy="731330"/>
            <wp:effectExtent l="19050" t="0" r="0" b="0"/>
            <wp:docPr id="25" name="Picture 25" descr="Image result for Topper Sailboa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Topper Sailboats logo"/>
                    <pic:cNvPicPr>
                      <a:picLocks noChangeAspect="1" noChangeArrowheads="1"/>
                    </pic:cNvPicPr>
                  </pic:nvPicPr>
                  <pic:blipFill>
                    <a:blip r:embed="rId17" cstate="print"/>
                    <a:srcRect/>
                    <a:stretch>
                      <a:fillRect/>
                    </a:stretch>
                  </pic:blipFill>
                  <pic:spPr bwMode="auto">
                    <a:xfrm>
                      <a:off x="0" y="0"/>
                      <a:ext cx="937602" cy="731330"/>
                    </a:xfrm>
                    <a:prstGeom prst="rect">
                      <a:avLst/>
                    </a:prstGeom>
                    <a:noFill/>
                    <a:ln w="9525">
                      <a:noFill/>
                      <a:miter lim="800000"/>
                      <a:headEnd/>
                      <a:tailEnd/>
                    </a:ln>
                  </pic:spPr>
                </pic:pic>
              </a:graphicData>
            </a:graphic>
          </wp:inline>
        </w:drawing>
      </w:r>
    </w:p>
    <w:p w14:paraId="60789CD9" w14:textId="77777777" w:rsidR="00E449D5" w:rsidRDefault="00E449D5" w:rsidP="0090036F">
      <w:pPr>
        <w:jc w:val="center"/>
        <w:rPr>
          <w:rFonts w:ascii="Corbel" w:eastAsia="Times New Roman" w:hAnsi="Corbel" w:cs="Times New Roman"/>
          <w:b/>
          <w:sz w:val="40"/>
          <w:szCs w:val="40"/>
          <w:lang w:val="en-US"/>
        </w:rPr>
      </w:pPr>
    </w:p>
    <w:p w14:paraId="0E260C2C" w14:textId="6C3CFEDF" w:rsidR="00E449D5" w:rsidRPr="00CA0B7D" w:rsidRDefault="00E449D5" w:rsidP="0090036F">
      <w:pPr>
        <w:jc w:val="center"/>
        <w:rPr>
          <w:rFonts w:ascii="Corbel" w:eastAsia="Times New Roman" w:hAnsi="Corbel" w:cs="Times New Roman"/>
          <w:b/>
          <w:sz w:val="36"/>
          <w:szCs w:val="36"/>
          <w:lang w:val="en-US"/>
        </w:rPr>
      </w:pPr>
      <w:r w:rsidRPr="00CA0B7D">
        <w:rPr>
          <w:rFonts w:ascii="Corbel" w:eastAsia="Times New Roman" w:hAnsi="Corbel" w:cs="Times New Roman"/>
          <w:b/>
          <w:sz w:val="36"/>
          <w:szCs w:val="36"/>
          <w:lang w:val="en-US"/>
        </w:rPr>
        <w:t xml:space="preserve">Version </w:t>
      </w:r>
      <w:r w:rsidR="00D43B48" w:rsidRPr="00D43B48">
        <w:rPr>
          <w:rFonts w:ascii="Corbel" w:eastAsia="Times New Roman" w:hAnsi="Corbel" w:cs="Times New Roman"/>
          <w:b/>
          <w:color w:val="FF0000"/>
          <w:sz w:val="36"/>
          <w:szCs w:val="36"/>
          <w:u w:val="single"/>
          <w:lang w:val="en-US"/>
        </w:rPr>
        <w:t>2</w:t>
      </w:r>
    </w:p>
    <w:p w14:paraId="64ADB791" w14:textId="67577D74" w:rsidR="00E449D5" w:rsidRDefault="00E449D5" w:rsidP="00CA0B7D">
      <w:pPr>
        <w:jc w:val="center"/>
        <w:rPr>
          <w:rFonts w:ascii="Corbel" w:eastAsia="Times New Roman" w:hAnsi="Corbel" w:cs="Times New Roman"/>
          <w:b/>
          <w:bCs/>
          <w:iCs/>
          <w:szCs w:val="32"/>
          <w:lang w:val="en-US"/>
        </w:rPr>
      </w:pPr>
      <w:r w:rsidRPr="00CA0B7D">
        <w:rPr>
          <w:rFonts w:ascii="Corbel" w:eastAsia="Times New Roman" w:hAnsi="Corbel" w:cs="Times New Roman"/>
          <w:b/>
          <w:sz w:val="36"/>
          <w:szCs w:val="36"/>
          <w:lang w:val="en-US"/>
        </w:rPr>
        <w:t xml:space="preserve">Published </w:t>
      </w:r>
      <w:r w:rsidR="00CD51D6">
        <w:rPr>
          <w:rFonts w:ascii="Corbel" w:eastAsia="Times New Roman" w:hAnsi="Corbel" w:cs="Times New Roman"/>
          <w:b/>
          <w:color w:val="FF0000"/>
          <w:sz w:val="36"/>
          <w:szCs w:val="36"/>
          <w:u w:val="single"/>
          <w:lang w:val="en-US"/>
        </w:rPr>
        <w:t>3</w:t>
      </w:r>
      <w:r w:rsidR="00CD51D6" w:rsidRPr="00CD51D6">
        <w:rPr>
          <w:rFonts w:ascii="Corbel" w:eastAsia="Times New Roman" w:hAnsi="Corbel" w:cs="Times New Roman"/>
          <w:b/>
          <w:color w:val="FF0000"/>
          <w:sz w:val="36"/>
          <w:szCs w:val="36"/>
          <w:u w:val="single"/>
          <w:vertAlign w:val="superscript"/>
          <w:lang w:val="en-US"/>
        </w:rPr>
        <w:t>rd</w:t>
      </w:r>
      <w:r w:rsidR="00CD51D6">
        <w:rPr>
          <w:rFonts w:ascii="Corbel" w:eastAsia="Times New Roman" w:hAnsi="Corbel" w:cs="Times New Roman"/>
          <w:b/>
          <w:color w:val="FF0000"/>
          <w:sz w:val="36"/>
          <w:szCs w:val="36"/>
          <w:u w:val="single"/>
          <w:lang w:val="en-US"/>
        </w:rPr>
        <w:t xml:space="preserve"> February</w:t>
      </w:r>
      <w:r w:rsidR="00D43B48" w:rsidRPr="00D43B48">
        <w:rPr>
          <w:rFonts w:ascii="Corbel" w:eastAsia="Times New Roman" w:hAnsi="Corbel" w:cs="Times New Roman"/>
          <w:b/>
          <w:color w:val="FF0000"/>
          <w:sz w:val="36"/>
          <w:szCs w:val="36"/>
          <w:u w:val="single"/>
          <w:lang w:val="en-US"/>
        </w:rPr>
        <w:t xml:space="preserve"> 2021</w:t>
      </w:r>
      <w:r>
        <w:rPr>
          <w:rFonts w:ascii="Corbel" w:hAnsi="Corbel"/>
          <w:i/>
          <w:szCs w:val="32"/>
        </w:rPr>
        <w:br w:type="page"/>
      </w:r>
    </w:p>
    <w:p w14:paraId="77682FBB" w14:textId="626E2D5B" w:rsidR="00E449D5" w:rsidRPr="00B43A02" w:rsidRDefault="00E449D5" w:rsidP="00F667CD">
      <w:pPr>
        <w:pStyle w:val="Heading2"/>
        <w:jc w:val="center"/>
        <w:rPr>
          <w:rFonts w:ascii="Corbel" w:hAnsi="Corbel"/>
          <w:i w:val="0"/>
          <w:sz w:val="32"/>
          <w:szCs w:val="32"/>
        </w:rPr>
      </w:pPr>
      <w:r w:rsidRPr="00B43A02">
        <w:rPr>
          <w:rFonts w:ascii="Corbel" w:hAnsi="Corbel"/>
          <w:i w:val="0"/>
          <w:sz w:val="24"/>
          <w:szCs w:val="32"/>
        </w:rPr>
        <w:lastRenderedPageBreak/>
        <w:t xml:space="preserve">The </w:t>
      </w:r>
      <w:proofErr w:type="spellStart"/>
      <w:r w:rsidRPr="00B43A02">
        <w:rPr>
          <w:rFonts w:ascii="Corbel" w:hAnsi="Corbel"/>
          <w:i w:val="0"/>
          <w:sz w:val="24"/>
          <w:szCs w:val="32"/>
        </w:rPr>
        <w:t>organising</w:t>
      </w:r>
      <w:proofErr w:type="spellEnd"/>
      <w:r>
        <w:rPr>
          <w:rFonts w:ascii="Corbel" w:hAnsi="Corbel"/>
          <w:i w:val="0"/>
          <w:sz w:val="24"/>
          <w:szCs w:val="32"/>
        </w:rPr>
        <w:t xml:space="preserve"> authority is </w:t>
      </w:r>
      <w:r w:rsidR="00E72929">
        <w:rPr>
          <w:rFonts w:ascii="Corbel" w:hAnsi="Corbel"/>
          <w:i w:val="0"/>
          <w:sz w:val="24"/>
          <w:szCs w:val="32"/>
        </w:rPr>
        <w:t xml:space="preserve">Datchet Water SC </w:t>
      </w:r>
      <w:r w:rsidRPr="00B43A02">
        <w:rPr>
          <w:rFonts w:ascii="Corbel" w:hAnsi="Corbel"/>
          <w:i w:val="0"/>
          <w:sz w:val="24"/>
          <w:szCs w:val="32"/>
        </w:rPr>
        <w:t>together with ITCA (GBR</w:t>
      </w:r>
      <w:r>
        <w:rPr>
          <w:rFonts w:ascii="Corbel" w:hAnsi="Corbel"/>
          <w:i w:val="0"/>
          <w:sz w:val="24"/>
          <w:szCs w:val="32"/>
        </w:rPr>
        <w:t>)</w:t>
      </w:r>
    </w:p>
    <w:p w14:paraId="72FC1503" w14:textId="77777777" w:rsidR="00E449D5" w:rsidRPr="00B43A02" w:rsidRDefault="00E449D5" w:rsidP="00F667CD">
      <w:pPr>
        <w:ind w:right="-1056" w:hanging="1134"/>
        <w:rPr>
          <w:rFonts w:ascii="Corbel" w:eastAsia="Times New Roman" w:hAnsi="Corbel" w:cs="Times New Roman"/>
        </w:rPr>
      </w:pPr>
    </w:p>
    <w:p w14:paraId="7282D890" w14:textId="05D933B1" w:rsidR="003F46CA" w:rsidRDefault="003F46CA" w:rsidP="003F46CA">
      <w:pPr>
        <w:pStyle w:val="ListNumber"/>
        <w:keepNext/>
        <w:numPr>
          <w:ilvl w:val="0"/>
          <w:numId w:val="2"/>
        </w:numPr>
        <w:spacing w:before="120"/>
        <w:rPr>
          <w:rFonts w:ascii="Corbel" w:hAnsi="Corbel" w:cs="Arial"/>
          <w:color w:val="FF0000"/>
          <w:sz w:val="22"/>
          <w:szCs w:val="22"/>
          <w:u w:val="single"/>
        </w:rPr>
      </w:pPr>
      <w:r>
        <w:rPr>
          <w:rFonts w:ascii="Corbel" w:hAnsi="Corbel" w:cs="Arial"/>
          <w:color w:val="FF0000"/>
          <w:sz w:val="22"/>
          <w:szCs w:val="22"/>
          <w:u w:val="single"/>
        </w:rPr>
        <w:t>SPECIAL PROVISIONS IN LIGHT OF COVID-19</w:t>
      </w:r>
    </w:p>
    <w:p w14:paraId="20BB1283" w14:textId="674753E2" w:rsidR="003F46CA" w:rsidRPr="00AC4FCD" w:rsidRDefault="003F46CA" w:rsidP="00AC4FCD">
      <w:pPr>
        <w:pStyle w:val="ListNumber"/>
        <w:keepNext/>
        <w:numPr>
          <w:ilvl w:val="1"/>
          <w:numId w:val="2"/>
        </w:numPr>
        <w:spacing w:before="120"/>
        <w:contextualSpacing/>
        <w:rPr>
          <w:rFonts w:ascii="Corbel" w:hAnsi="Corbel" w:cs="Arial"/>
          <w:b w:val="0"/>
          <w:color w:val="FF0000"/>
          <w:sz w:val="22"/>
          <w:szCs w:val="22"/>
          <w:u w:val="single"/>
        </w:rPr>
      </w:pPr>
      <w:r w:rsidRPr="001C1E8D">
        <w:rPr>
          <w:rFonts w:ascii="Corbel" w:hAnsi="Corbel" w:cs="Arial"/>
          <w:b w:val="0"/>
          <w:color w:val="FF0000"/>
          <w:sz w:val="22"/>
          <w:szCs w:val="22"/>
          <w:u w:val="single"/>
        </w:rPr>
        <w:t>All competitors and their supporters shall comply with all COVID-19 regulations and rules in force at the time of the event (including local rules</w:t>
      </w:r>
      <w:r w:rsidR="00C17BD9">
        <w:rPr>
          <w:rFonts w:ascii="Corbel" w:hAnsi="Corbel" w:cs="Arial"/>
          <w:b w:val="0"/>
          <w:color w:val="FF0000"/>
          <w:sz w:val="22"/>
          <w:szCs w:val="22"/>
          <w:u w:val="single"/>
        </w:rPr>
        <w:t xml:space="preserve"> and regulations</w:t>
      </w:r>
      <w:r w:rsidRPr="001C1E8D">
        <w:rPr>
          <w:rFonts w:ascii="Corbel" w:hAnsi="Corbel" w:cs="Arial"/>
          <w:b w:val="0"/>
          <w:color w:val="FF0000"/>
          <w:sz w:val="22"/>
          <w:szCs w:val="22"/>
          <w:u w:val="single"/>
        </w:rPr>
        <w:t xml:space="preserve">), including not attending the event if required to quarantine, self-isolate or stay at home. Competitors that are unable to attend the event because of </w:t>
      </w:r>
      <w:r w:rsidR="001C1E8D" w:rsidRPr="001C1E8D">
        <w:rPr>
          <w:rFonts w:ascii="Corbel" w:hAnsi="Corbel" w:cs="Arial"/>
          <w:b w:val="0"/>
          <w:color w:val="FF0000"/>
          <w:sz w:val="22"/>
          <w:szCs w:val="22"/>
          <w:u w:val="single"/>
        </w:rPr>
        <w:t xml:space="preserve">COVID-19 </w:t>
      </w:r>
      <w:r w:rsidRPr="001C1E8D">
        <w:rPr>
          <w:rFonts w:ascii="Corbel" w:hAnsi="Corbel" w:cs="Arial"/>
          <w:b w:val="0"/>
          <w:color w:val="FF0000"/>
          <w:sz w:val="22"/>
          <w:szCs w:val="22"/>
          <w:u w:val="single"/>
        </w:rPr>
        <w:t>will have their entry fee refunded provided that they notify the class secretary of their situation</w:t>
      </w:r>
      <w:r w:rsidR="001C1E8D" w:rsidRPr="001C1E8D">
        <w:rPr>
          <w:rFonts w:ascii="Corbel" w:hAnsi="Corbel" w:cs="Arial"/>
          <w:b w:val="0"/>
          <w:color w:val="FF0000"/>
          <w:sz w:val="22"/>
          <w:szCs w:val="22"/>
          <w:u w:val="single"/>
        </w:rPr>
        <w:t xml:space="preserve"> as soon as </w:t>
      </w:r>
      <w:r w:rsidR="00C17BD9">
        <w:rPr>
          <w:rFonts w:ascii="Corbel" w:hAnsi="Corbel" w:cs="Arial"/>
          <w:b w:val="0"/>
          <w:color w:val="FF0000"/>
          <w:sz w:val="22"/>
          <w:szCs w:val="22"/>
          <w:u w:val="single"/>
        </w:rPr>
        <w:t>possible</w:t>
      </w:r>
      <w:r w:rsidR="00AC4FCD">
        <w:rPr>
          <w:rFonts w:ascii="Corbel" w:hAnsi="Corbel" w:cs="Arial"/>
          <w:b w:val="0"/>
          <w:color w:val="FF0000"/>
          <w:sz w:val="22"/>
          <w:szCs w:val="22"/>
          <w:u w:val="single"/>
        </w:rPr>
        <w:t xml:space="preserve"> (so that their place may be taken by another competitor on the waiting list)</w:t>
      </w:r>
      <w:r w:rsidRPr="00AC4FCD">
        <w:rPr>
          <w:rFonts w:ascii="Corbel" w:hAnsi="Corbel" w:cs="Arial"/>
          <w:b w:val="0"/>
          <w:color w:val="FF0000"/>
          <w:sz w:val="22"/>
          <w:szCs w:val="22"/>
          <w:u w:val="single"/>
        </w:rPr>
        <w:t>.</w:t>
      </w:r>
    </w:p>
    <w:p w14:paraId="43C1EB5B" w14:textId="73868B29" w:rsidR="003F46CA" w:rsidRPr="001C1E8D" w:rsidRDefault="003F46CA" w:rsidP="003F46CA">
      <w:pPr>
        <w:pStyle w:val="ListNumber"/>
        <w:numPr>
          <w:ilvl w:val="1"/>
          <w:numId w:val="2"/>
        </w:numPr>
        <w:rPr>
          <w:rFonts w:ascii="Corbel" w:hAnsi="Corbel" w:cs="Arial"/>
          <w:b w:val="0"/>
          <w:color w:val="FF0000"/>
          <w:sz w:val="22"/>
          <w:szCs w:val="22"/>
          <w:u w:val="single"/>
        </w:rPr>
      </w:pPr>
      <w:r w:rsidRPr="001C1E8D">
        <w:rPr>
          <w:rFonts w:ascii="Corbel" w:hAnsi="Corbel" w:cs="Arial"/>
          <w:b w:val="0"/>
          <w:color w:val="FF0000"/>
          <w:sz w:val="22"/>
          <w:szCs w:val="22"/>
          <w:u w:val="single"/>
        </w:rPr>
        <w:t xml:space="preserve">All competitors and supporters that do attend the event shall comply with </w:t>
      </w:r>
      <w:r w:rsidR="00FB43A5">
        <w:rPr>
          <w:rFonts w:ascii="Corbel" w:hAnsi="Corbel" w:cs="Arial"/>
          <w:b w:val="0"/>
          <w:color w:val="FF0000"/>
          <w:sz w:val="22"/>
          <w:szCs w:val="22"/>
          <w:u w:val="single"/>
        </w:rPr>
        <w:t>Datchet Water SC’s</w:t>
      </w:r>
      <w:r w:rsidR="00FB43A5">
        <w:rPr>
          <w:rFonts w:ascii="Corbel" w:hAnsi="Corbel" w:cs="Arial"/>
          <w:b w:val="0"/>
          <w:color w:val="FF0000"/>
          <w:sz w:val="22"/>
          <w:szCs w:val="22"/>
          <w:u w:val="single"/>
        </w:rPr>
        <w:br/>
      </w:r>
      <w:r w:rsidRPr="001C1E8D">
        <w:rPr>
          <w:rFonts w:ascii="Corbel" w:hAnsi="Corbel" w:cs="Arial"/>
          <w:b w:val="0"/>
          <w:color w:val="FF0000"/>
          <w:sz w:val="22"/>
          <w:szCs w:val="22"/>
          <w:u w:val="single"/>
        </w:rPr>
        <w:t>COVID-19 procedures throughout the event.</w:t>
      </w:r>
    </w:p>
    <w:p w14:paraId="016ECBA4" w14:textId="77777777" w:rsidR="003F46CA" w:rsidRPr="001C1E8D" w:rsidRDefault="003F46CA" w:rsidP="003F46CA">
      <w:pPr>
        <w:pStyle w:val="ListNumber"/>
        <w:numPr>
          <w:ilvl w:val="1"/>
          <w:numId w:val="2"/>
        </w:numPr>
        <w:rPr>
          <w:rFonts w:ascii="Corbel" w:hAnsi="Corbel" w:cs="Arial"/>
          <w:b w:val="0"/>
          <w:color w:val="FF0000"/>
          <w:sz w:val="22"/>
          <w:szCs w:val="22"/>
          <w:u w:val="single"/>
        </w:rPr>
      </w:pPr>
      <w:r w:rsidRPr="001C1E8D">
        <w:rPr>
          <w:rFonts w:ascii="Corbel" w:hAnsi="Corbel" w:cs="Arial"/>
          <w:b w:val="0"/>
          <w:color w:val="FF0000"/>
          <w:sz w:val="22"/>
          <w:szCs w:val="22"/>
          <w:u w:val="single"/>
        </w:rPr>
        <w:t>Competitors must print out and complete their registration form BEFORE they arrive at the venue. Blank forms will NOT be available at the venue. On the back of the registration form they must provide the names of all persons attending the event with them, together with their home address and contact telephone number. This information will be retained for 21 days in case needed for contact tracing purposes.</w:t>
      </w:r>
    </w:p>
    <w:p w14:paraId="1287144B" w14:textId="58153660" w:rsidR="003F46CA" w:rsidRPr="001C1E8D" w:rsidRDefault="003F46CA" w:rsidP="003F46CA">
      <w:pPr>
        <w:pStyle w:val="ListNumber"/>
        <w:numPr>
          <w:ilvl w:val="1"/>
          <w:numId w:val="2"/>
        </w:numPr>
        <w:rPr>
          <w:rFonts w:ascii="Corbel" w:hAnsi="Corbel" w:cs="Arial"/>
          <w:b w:val="0"/>
          <w:color w:val="FF0000"/>
          <w:sz w:val="22"/>
          <w:szCs w:val="22"/>
          <w:u w:val="single"/>
        </w:rPr>
      </w:pPr>
      <w:r w:rsidRPr="001C1E8D">
        <w:rPr>
          <w:rFonts w:ascii="Corbel" w:hAnsi="Corbel" w:cs="Arial"/>
          <w:b w:val="0"/>
          <w:color w:val="FF0000"/>
          <w:sz w:val="22"/>
          <w:szCs w:val="22"/>
          <w:u w:val="single"/>
        </w:rPr>
        <w:t xml:space="preserve">Registration will be from </w:t>
      </w:r>
      <w:r w:rsidR="001C1E8D" w:rsidRPr="001C1E8D">
        <w:rPr>
          <w:rFonts w:ascii="Corbel" w:hAnsi="Corbel" w:cs="Arial"/>
          <w:bCs/>
          <w:color w:val="FF0000"/>
          <w:sz w:val="22"/>
          <w:szCs w:val="22"/>
          <w:u w:val="single"/>
        </w:rPr>
        <w:t xml:space="preserve">09:30 to 10:30 </w:t>
      </w:r>
      <w:r w:rsidRPr="001C1E8D">
        <w:rPr>
          <w:rFonts w:ascii="Corbel" w:hAnsi="Corbel" w:cs="Arial"/>
          <w:b w:val="0"/>
          <w:color w:val="FF0000"/>
          <w:sz w:val="22"/>
          <w:szCs w:val="22"/>
          <w:u w:val="single"/>
        </w:rPr>
        <w:t xml:space="preserve">on the first day of the event, at the entrance to the </w:t>
      </w:r>
      <w:r w:rsidR="00AC4FCD">
        <w:rPr>
          <w:rFonts w:ascii="Corbel" w:hAnsi="Corbel" w:cs="Arial"/>
          <w:b w:val="0"/>
          <w:color w:val="FF0000"/>
          <w:sz w:val="22"/>
          <w:szCs w:val="22"/>
          <w:u w:val="single"/>
        </w:rPr>
        <w:t xml:space="preserve">Datchet Water SC </w:t>
      </w:r>
      <w:r w:rsidRPr="001C1E8D">
        <w:rPr>
          <w:rFonts w:ascii="Corbel" w:hAnsi="Corbel" w:cs="Arial"/>
          <w:b w:val="0"/>
          <w:color w:val="FF0000"/>
          <w:sz w:val="22"/>
          <w:szCs w:val="22"/>
          <w:u w:val="single"/>
        </w:rPr>
        <w:t xml:space="preserve">site. Entry to the </w:t>
      </w:r>
      <w:r w:rsidR="00FB43A5">
        <w:rPr>
          <w:rFonts w:ascii="Corbel" w:hAnsi="Corbel" w:cs="Arial"/>
          <w:b w:val="0"/>
          <w:color w:val="FF0000"/>
          <w:sz w:val="22"/>
          <w:szCs w:val="22"/>
          <w:u w:val="single"/>
        </w:rPr>
        <w:t xml:space="preserve">Datchet Water SC </w:t>
      </w:r>
      <w:r w:rsidRPr="001C1E8D">
        <w:rPr>
          <w:rFonts w:ascii="Corbel" w:hAnsi="Corbel" w:cs="Arial"/>
          <w:b w:val="0"/>
          <w:color w:val="FF0000"/>
          <w:sz w:val="22"/>
          <w:szCs w:val="22"/>
          <w:u w:val="single"/>
        </w:rPr>
        <w:t>site will not be permitted without a fully completed registration form.</w:t>
      </w:r>
    </w:p>
    <w:p w14:paraId="6322402F" w14:textId="72A17544" w:rsidR="003F46CA" w:rsidRPr="001C1E8D" w:rsidRDefault="003F46CA" w:rsidP="003F46CA">
      <w:pPr>
        <w:pStyle w:val="ListNumber"/>
        <w:numPr>
          <w:ilvl w:val="1"/>
          <w:numId w:val="2"/>
        </w:numPr>
        <w:rPr>
          <w:rFonts w:ascii="Corbel" w:hAnsi="Corbel" w:cs="Arial"/>
          <w:b w:val="0"/>
          <w:color w:val="FF0000"/>
          <w:sz w:val="22"/>
          <w:szCs w:val="22"/>
          <w:u w:val="single"/>
        </w:rPr>
      </w:pPr>
      <w:r w:rsidRPr="001C1E8D">
        <w:rPr>
          <w:rFonts w:ascii="Corbel" w:hAnsi="Corbel" w:cs="Arial"/>
          <w:b w:val="0"/>
          <w:color w:val="FF0000"/>
          <w:sz w:val="22"/>
          <w:szCs w:val="22"/>
          <w:u w:val="single"/>
        </w:rPr>
        <w:t>A competitor briefing, which all competitors should view before the event, will be posted on the ITCA GBR official Facebook page (www.facebook.com/GBRTopper/) on the Thursday before the event. The Official Notice Board for the event will be in the same place.</w:t>
      </w:r>
    </w:p>
    <w:p w14:paraId="34054698" w14:textId="77777777" w:rsidR="003F46CA" w:rsidRPr="001C1E8D" w:rsidRDefault="003F46CA" w:rsidP="003F46CA">
      <w:pPr>
        <w:pStyle w:val="ListNumber"/>
        <w:numPr>
          <w:ilvl w:val="1"/>
          <w:numId w:val="2"/>
        </w:numPr>
        <w:rPr>
          <w:rFonts w:ascii="Corbel" w:hAnsi="Corbel" w:cs="Arial"/>
          <w:b w:val="0"/>
          <w:color w:val="FF0000"/>
          <w:sz w:val="22"/>
          <w:szCs w:val="22"/>
          <w:u w:val="single"/>
        </w:rPr>
      </w:pPr>
      <w:r w:rsidRPr="001C1E8D">
        <w:rPr>
          <w:rFonts w:ascii="Corbel" w:hAnsi="Corbel" w:cs="Arial"/>
          <w:b w:val="0"/>
          <w:color w:val="FF0000"/>
          <w:sz w:val="22"/>
          <w:szCs w:val="22"/>
          <w:u w:val="single"/>
        </w:rPr>
        <w:t>There will be NO changing facilities available at the venue – please come prepared.</w:t>
      </w:r>
    </w:p>
    <w:p w14:paraId="49720C96" w14:textId="07FF691E" w:rsidR="003F46CA" w:rsidRPr="001C1E8D" w:rsidRDefault="003F46CA" w:rsidP="003F46CA">
      <w:pPr>
        <w:pStyle w:val="ListNumber"/>
        <w:numPr>
          <w:ilvl w:val="1"/>
          <w:numId w:val="2"/>
        </w:numPr>
        <w:rPr>
          <w:rFonts w:ascii="Corbel" w:hAnsi="Corbel" w:cs="Arial"/>
          <w:b w:val="0"/>
          <w:color w:val="FF0000"/>
          <w:sz w:val="22"/>
          <w:szCs w:val="22"/>
          <w:u w:val="single"/>
        </w:rPr>
      </w:pPr>
      <w:r w:rsidRPr="001C1E8D">
        <w:rPr>
          <w:rFonts w:ascii="Corbel" w:hAnsi="Corbel" w:cs="Arial"/>
          <w:b w:val="0"/>
          <w:color w:val="FF0000"/>
          <w:sz w:val="22"/>
          <w:szCs w:val="22"/>
          <w:u w:val="single"/>
        </w:rPr>
        <w:t>The organising authority reserves the right to cancel the event, or reject or cancel entries in its absolute discretion, subject to RRS 76. In these cases, refunds will be issued less any costs incurred.</w:t>
      </w:r>
    </w:p>
    <w:p w14:paraId="6C70599F" w14:textId="6AFF8B5C" w:rsidR="001C1E8D" w:rsidRPr="001C1E8D" w:rsidRDefault="001C1E8D" w:rsidP="001C1E8D">
      <w:pPr>
        <w:pStyle w:val="ListNumber"/>
        <w:keepNext/>
        <w:numPr>
          <w:ilvl w:val="1"/>
          <w:numId w:val="2"/>
        </w:numPr>
        <w:spacing w:before="120"/>
        <w:contextualSpacing/>
        <w:rPr>
          <w:rFonts w:ascii="Corbel" w:hAnsi="Corbel" w:cs="Arial"/>
          <w:b w:val="0"/>
          <w:color w:val="FF0000"/>
          <w:sz w:val="22"/>
          <w:szCs w:val="22"/>
          <w:u w:val="single"/>
        </w:rPr>
      </w:pPr>
      <w:r w:rsidRPr="001C1E8D">
        <w:rPr>
          <w:rFonts w:ascii="Corbel" w:hAnsi="Corbel" w:cs="Arial"/>
          <w:b w:val="0"/>
          <w:color w:val="FF0000"/>
          <w:sz w:val="22"/>
          <w:szCs w:val="22"/>
          <w:u w:val="single"/>
        </w:rPr>
        <w:t xml:space="preserve">By taking part in the event covered by this notice of race, each competitor agrees and acknowledges that they are responsible for complying with any regulations in force from time to time in respect of COVID-19 and for complying with the </w:t>
      </w:r>
      <w:r w:rsidR="00FB43A5">
        <w:rPr>
          <w:rFonts w:ascii="Corbel" w:hAnsi="Corbel" w:cs="Arial"/>
          <w:b w:val="0"/>
          <w:color w:val="FF0000"/>
          <w:sz w:val="22"/>
          <w:szCs w:val="22"/>
          <w:u w:val="single"/>
        </w:rPr>
        <w:t xml:space="preserve">Datchet Water SC’s </w:t>
      </w:r>
      <w:r w:rsidRPr="001C1E8D">
        <w:rPr>
          <w:rFonts w:ascii="Corbel" w:hAnsi="Corbel" w:cs="Arial"/>
          <w:b w:val="0"/>
          <w:color w:val="FF0000"/>
          <w:sz w:val="22"/>
          <w:szCs w:val="22"/>
          <w:u w:val="single"/>
        </w:rPr>
        <w:t>COVID-19 procedures. Competitors and support persons shall comply with any reasonable request from an event official. Failure to comply may be misconduct. Reasonable actions by event officials to implement COVID-19 guidance, protocols or legislation, even if they later prove to have been unnecessary, are not improper actions or omissions.</w:t>
      </w:r>
    </w:p>
    <w:p w14:paraId="4BBF0C80" w14:textId="77777777" w:rsidR="00E449D5" w:rsidRPr="008E1D30" w:rsidRDefault="00E449D5" w:rsidP="00723058">
      <w:pPr>
        <w:pStyle w:val="ListNumber"/>
        <w:keepNext/>
        <w:numPr>
          <w:ilvl w:val="0"/>
          <w:numId w:val="2"/>
        </w:numPr>
        <w:spacing w:before="120"/>
        <w:rPr>
          <w:rFonts w:ascii="Corbel" w:hAnsi="Corbel" w:cs="Arial"/>
          <w:sz w:val="22"/>
          <w:szCs w:val="22"/>
        </w:rPr>
      </w:pPr>
      <w:r w:rsidRPr="008E1D30">
        <w:rPr>
          <w:rFonts w:ascii="Corbel" w:hAnsi="Corbel" w:cs="Arial"/>
          <w:sz w:val="22"/>
          <w:szCs w:val="22"/>
        </w:rPr>
        <w:t>RULES</w:t>
      </w:r>
    </w:p>
    <w:p w14:paraId="7B4F6071" w14:textId="77777777" w:rsidR="00E449D5" w:rsidRPr="00007E79" w:rsidRDefault="00E449D5" w:rsidP="00293C80">
      <w:pPr>
        <w:pStyle w:val="ListNumber"/>
        <w:numPr>
          <w:ilvl w:val="1"/>
          <w:numId w:val="2"/>
        </w:numPr>
        <w:rPr>
          <w:rFonts w:ascii="Corbel" w:hAnsi="Corbel" w:cs="Arial"/>
          <w:b w:val="0"/>
          <w:sz w:val="22"/>
          <w:szCs w:val="22"/>
        </w:rPr>
      </w:pPr>
      <w:r w:rsidRPr="00007E79">
        <w:rPr>
          <w:rFonts w:ascii="Corbel" w:hAnsi="Corbel" w:cs="Arial"/>
          <w:b w:val="0"/>
          <w:sz w:val="22"/>
          <w:szCs w:val="22"/>
        </w:rPr>
        <w:t xml:space="preserve">The </w:t>
      </w:r>
      <w:r>
        <w:rPr>
          <w:rFonts w:ascii="Corbel" w:hAnsi="Corbel" w:cs="Arial"/>
          <w:b w:val="0"/>
          <w:sz w:val="22"/>
          <w:szCs w:val="22"/>
        </w:rPr>
        <w:t xml:space="preserve">event </w:t>
      </w:r>
      <w:r w:rsidRPr="00007E79">
        <w:rPr>
          <w:rFonts w:ascii="Corbel" w:hAnsi="Corbel" w:cs="Arial"/>
          <w:b w:val="0"/>
          <w:sz w:val="22"/>
          <w:szCs w:val="22"/>
        </w:rPr>
        <w:t xml:space="preserve">will be governed by the rules as defined in </w:t>
      </w:r>
      <w:r w:rsidRPr="009644EF">
        <w:rPr>
          <w:rFonts w:ascii="Corbel" w:hAnsi="Corbel" w:cs="Arial"/>
          <w:b w:val="0"/>
          <w:i/>
          <w:sz w:val="22"/>
          <w:szCs w:val="22"/>
        </w:rPr>
        <w:t>The Racing Rules of Sailing</w:t>
      </w:r>
      <w:r w:rsidRPr="00007E79">
        <w:rPr>
          <w:rFonts w:ascii="Corbel" w:hAnsi="Corbel" w:cs="Arial"/>
          <w:b w:val="0"/>
          <w:sz w:val="22"/>
          <w:szCs w:val="22"/>
        </w:rPr>
        <w:t>.</w:t>
      </w:r>
    </w:p>
    <w:p w14:paraId="2F33B601" w14:textId="77777777" w:rsidR="00E449D5" w:rsidRPr="00007E79" w:rsidRDefault="00E449D5" w:rsidP="00293C80">
      <w:pPr>
        <w:pStyle w:val="ListNumber"/>
        <w:numPr>
          <w:ilvl w:val="1"/>
          <w:numId w:val="2"/>
        </w:numPr>
        <w:rPr>
          <w:rFonts w:ascii="Corbel" w:hAnsi="Corbel" w:cs="Arial"/>
          <w:b w:val="0"/>
          <w:sz w:val="22"/>
          <w:szCs w:val="22"/>
        </w:rPr>
      </w:pPr>
      <w:r w:rsidRPr="00007E79">
        <w:rPr>
          <w:rFonts w:ascii="Corbel" w:hAnsi="Corbel" w:cs="Arial"/>
          <w:b w:val="0"/>
          <w:sz w:val="22"/>
          <w:szCs w:val="22"/>
        </w:rPr>
        <w:t>The prescriptions of ITCA (GBR) and rules of the host club will also apply.</w:t>
      </w:r>
      <w:r>
        <w:rPr>
          <w:rFonts w:ascii="Corbel" w:hAnsi="Corbel" w:cs="Arial"/>
          <w:b w:val="0"/>
          <w:sz w:val="22"/>
          <w:szCs w:val="22"/>
        </w:rPr>
        <w:t xml:space="preserve"> [DP]</w:t>
      </w:r>
    </w:p>
    <w:p w14:paraId="6DDA0E04" w14:textId="06D200CD" w:rsidR="00E449D5" w:rsidRPr="00690A86" w:rsidRDefault="00E449D5" w:rsidP="00690A86">
      <w:pPr>
        <w:pStyle w:val="ListNumber"/>
        <w:numPr>
          <w:ilvl w:val="1"/>
          <w:numId w:val="2"/>
        </w:numPr>
        <w:rPr>
          <w:rFonts w:ascii="Corbel" w:hAnsi="Corbel" w:cs="Arial"/>
          <w:b w:val="0"/>
          <w:sz w:val="22"/>
          <w:szCs w:val="22"/>
        </w:rPr>
      </w:pPr>
      <w:r w:rsidRPr="00007E79">
        <w:rPr>
          <w:rFonts w:ascii="Corbel" w:hAnsi="Corbel" w:cs="Arial"/>
          <w:b w:val="0"/>
          <w:sz w:val="22"/>
          <w:szCs w:val="22"/>
        </w:rPr>
        <w:t xml:space="preserve">Competitors </w:t>
      </w:r>
      <w:r>
        <w:rPr>
          <w:rFonts w:ascii="Corbel" w:hAnsi="Corbel" w:cs="Arial"/>
          <w:b w:val="0"/>
          <w:sz w:val="22"/>
          <w:szCs w:val="22"/>
        </w:rPr>
        <w:t xml:space="preserve">and their supporters </w:t>
      </w:r>
      <w:r w:rsidRPr="00007E79">
        <w:rPr>
          <w:rFonts w:ascii="Corbel" w:hAnsi="Corbel" w:cs="Arial"/>
          <w:b w:val="0"/>
          <w:sz w:val="22"/>
          <w:szCs w:val="22"/>
        </w:rPr>
        <w:t xml:space="preserve">should note that ITCA (GBR) implements the RYA Racing Charter and that </w:t>
      </w:r>
      <w:r>
        <w:rPr>
          <w:rFonts w:ascii="Corbel" w:hAnsi="Corbel" w:cs="Arial"/>
          <w:b w:val="0"/>
          <w:sz w:val="22"/>
          <w:szCs w:val="22"/>
        </w:rPr>
        <w:t xml:space="preserve">by entering this event they </w:t>
      </w:r>
      <w:r w:rsidRPr="00007E79">
        <w:rPr>
          <w:rFonts w:ascii="Corbel" w:hAnsi="Corbel" w:cs="Arial"/>
          <w:b w:val="0"/>
          <w:sz w:val="22"/>
          <w:szCs w:val="22"/>
        </w:rPr>
        <w:t xml:space="preserve">undertake to </w:t>
      </w:r>
      <w:r>
        <w:rPr>
          <w:rFonts w:ascii="Corbel" w:hAnsi="Corbel" w:cs="Arial"/>
          <w:b w:val="0"/>
          <w:sz w:val="22"/>
          <w:szCs w:val="22"/>
        </w:rPr>
        <w:t xml:space="preserve">compete </w:t>
      </w:r>
      <w:r w:rsidRPr="00007E79">
        <w:rPr>
          <w:rFonts w:ascii="Corbel" w:hAnsi="Corbel" w:cs="Arial"/>
          <w:b w:val="0"/>
          <w:sz w:val="22"/>
          <w:szCs w:val="22"/>
        </w:rPr>
        <w:t xml:space="preserve">in compliance with the Charter, which can be found at the front of the RYA rule book </w:t>
      </w:r>
      <w:r>
        <w:rPr>
          <w:rFonts w:ascii="Corbel" w:hAnsi="Corbel" w:cs="Arial"/>
          <w:b w:val="0"/>
          <w:i/>
          <w:sz w:val="22"/>
          <w:szCs w:val="22"/>
        </w:rPr>
        <w:t xml:space="preserve">Racing Rules of Sailing </w:t>
      </w:r>
      <w:r w:rsidR="00C2383D" w:rsidRPr="004E135E">
        <w:rPr>
          <w:rFonts w:ascii="Corbel" w:hAnsi="Corbel" w:cs="Arial"/>
          <w:b w:val="0"/>
          <w:i/>
          <w:sz w:val="22"/>
          <w:szCs w:val="22"/>
        </w:rPr>
        <w:t xml:space="preserve">2021-2024 </w:t>
      </w:r>
      <w:r>
        <w:rPr>
          <w:rFonts w:ascii="Corbel" w:hAnsi="Corbel" w:cs="Arial"/>
          <w:b w:val="0"/>
          <w:sz w:val="22"/>
          <w:szCs w:val="22"/>
        </w:rPr>
        <w:t xml:space="preserve">and on the RYA website </w:t>
      </w:r>
      <w:r w:rsidRPr="0026692F">
        <w:rPr>
          <w:rFonts w:ascii="Corbel" w:hAnsi="Corbel" w:cs="Arial"/>
          <w:b w:val="0"/>
          <w:i/>
          <w:sz w:val="22"/>
          <w:szCs w:val="22"/>
        </w:rPr>
        <w:t>www.rya.org.uk</w:t>
      </w:r>
      <w:r w:rsidRPr="00007E79">
        <w:rPr>
          <w:rFonts w:ascii="Corbel" w:hAnsi="Corbel" w:cs="Arial"/>
          <w:b w:val="0"/>
          <w:sz w:val="22"/>
          <w:szCs w:val="22"/>
        </w:rPr>
        <w:t>.</w:t>
      </w:r>
      <w:r>
        <w:rPr>
          <w:rFonts w:ascii="Corbel" w:hAnsi="Corbel" w:cs="Arial"/>
          <w:b w:val="0"/>
          <w:sz w:val="22"/>
          <w:szCs w:val="22"/>
        </w:rPr>
        <w:t xml:space="preserve"> [DP]</w:t>
      </w:r>
    </w:p>
    <w:p w14:paraId="1FC54F79" w14:textId="77777777" w:rsidR="00E449D5" w:rsidRPr="008E1D30" w:rsidRDefault="00E449D5" w:rsidP="00723058">
      <w:pPr>
        <w:pStyle w:val="ListNumber"/>
        <w:keepNext/>
        <w:numPr>
          <w:ilvl w:val="0"/>
          <w:numId w:val="2"/>
        </w:numPr>
        <w:spacing w:before="120"/>
        <w:rPr>
          <w:rFonts w:ascii="Corbel" w:hAnsi="Corbel" w:cs="Arial"/>
          <w:sz w:val="22"/>
          <w:szCs w:val="22"/>
        </w:rPr>
      </w:pPr>
      <w:r>
        <w:rPr>
          <w:rFonts w:ascii="Corbel" w:hAnsi="Corbel" w:cs="Arial"/>
          <w:sz w:val="22"/>
          <w:szCs w:val="22"/>
        </w:rPr>
        <w:t>ELIGIBILITY</w:t>
      </w:r>
    </w:p>
    <w:p w14:paraId="6F86868F" w14:textId="77777777" w:rsidR="00E449D5" w:rsidRDefault="00E449D5" w:rsidP="00293C80">
      <w:pPr>
        <w:pStyle w:val="ListNumber"/>
        <w:numPr>
          <w:ilvl w:val="1"/>
          <w:numId w:val="2"/>
        </w:numPr>
        <w:rPr>
          <w:rFonts w:ascii="Corbel" w:hAnsi="Corbel" w:cs="Arial"/>
          <w:b w:val="0"/>
          <w:sz w:val="22"/>
          <w:szCs w:val="22"/>
        </w:rPr>
      </w:pPr>
      <w:r w:rsidRPr="00007E79">
        <w:rPr>
          <w:rFonts w:ascii="Corbel" w:hAnsi="Corbel" w:cs="Arial"/>
          <w:b w:val="0"/>
          <w:sz w:val="22"/>
          <w:szCs w:val="22"/>
        </w:rPr>
        <w:t xml:space="preserve">The </w:t>
      </w:r>
      <w:r>
        <w:rPr>
          <w:rFonts w:ascii="Corbel" w:hAnsi="Corbel" w:cs="Arial"/>
          <w:b w:val="0"/>
          <w:sz w:val="22"/>
          <w:szCs w:val="22"/>
        </w:rPr>
        <w:t xml:space="preserve">event is </w:t>
      </w:r>
      <w:r w:rsidRPr="00007E79">
        <w:rPr>
          <w:rFonts w:ascii="Corbel" w:hAnsi="Corbel" w:cs="Arial"/>
          <w:b w:val="0"/>
          <w:sz w:val="22"/>
          <w:szCs w:val="22"/>
        </w:rPr>
        <w:t>open to all International Topper</w:t>
      </w:r>
      <w:r>
        <w:rPr>
          <w:rFonts w:ascii="Corbel" w:hAnsi="Corbel" w:cs="Arial"/>
          <w:b w:val="0"/>
          <w:sz w:val="22"/>
          <w:szCs w:val="22"/>
        </w:rPr>
        <w:t xml:space="preserve"> class dinghies</w:t>
      </w:r>
      <w:r w:rsidRPr="00007E79">
        <w:rPr>
          <w:rFonts w:ascii="Corbel" w:hAnsi="Corbel" w:cs="Arial"/>
          <w:b w:val="0"/>
          <w:sz w:val="22"/>
          <w:szCs w:val="22"/>
        </w:rPr>
        <w:t>.</w:t>
      </w:r>
    </w:p>
    <w:p w14:paraId="16E4FF3B" w14:textId="54788550" w:rsidR="00E449D5" w:rsidRPr="00007E79" w:rsidRDefault="00E449D5" w:rsidP="00293C80">
      <w:pPr>
        <w:pStyle w:val="ListNumber"/>
        <w:numPr>
          <w:ilvl w:val="1"/>
          <w:numId w:val="2"/>
        </w:numPr>
        <w:rPr>
          <w:rFonts w:ascii="Corbel" w:hAnsi="Corbel" w:cs="Arial"/>
          <w:b w:val="0"/>
          <w:sz w:val="22"/>
          <w:szCs w:val="22"/>
        </w:rPr>
      </w:pPr>
      <w:r>
        <w:rPr>
          <w:rFonts w:ascii="Corbel" w:hAnsi="Corbel" w:cs="Arial"/>
          <w:b w:val="0"/>
          <w:sz w:val="22"/>
          <w:szCs w:val="22"/>
        </w:rPr>
        <w:t>There will be separate racing fleets for boats using 5.3 sails and 4.2 sails.</w:t>
      </w:r>
    </w:p>
    <w:p w14:paraId="6A2047D5" w14:textId="044E5960" w:rsidR="00E449D5" w:rsidRPr="00007E79" w:rsidRDefault="00E449D5" w:rsidP="00293C80">
      <w:pPr>
        <w:pStyle w:val="ListNumber"/>
        <w:numPr>
          <w:ilvl w:val="1"/>
          <w:numId w:val="2"/>
        </w:numPr>
        <w:rPr>
          <w:rFonts w:ascii="Corbel" w:hAnsi="Corbel" w:cs="Arial"/>
          <w:b w:val="0"/>
          <w:sz w:val="22"/>
          <w:szCs w:val="22"/>
        </w:rPr>
      </w:pPr>
      <w:r>
        <w:rPr>
          <w:rFonts w:ascii="Corbel" w:hAnsi="Corbel" w:cs="Arial"/>
          <w:b w:val="0"/>
          <w:sz w:val="22"/>
          <w:szCs w:val="22"/>
        </w:rPr>
        <w:t>Every competitor</w:t>
      </w:r>
      <w:r w:rsidRPr="00007E79">
        <w:rPr>
          <w:rFonts w:ascii="Corbel" w:hAnsi="Corbel" w:cs="Arial"/>
          <w:b w:val="0"/>
          <w:sz w:val="22"/>
          <w:szCs w:val="22"/>
        </w:rPr>
        <w:t xml:space="preserve"> must be </w:t>
      </w:r>
      <w:r>
        <w:rPr>
          <w:rFonts w:ascii="Corbel" w:hAnsi="Corbel" w:cs="Arial"/>
          <w:b w:val="0"/>
          <w:sz w:val="22"/>
          <w:szCs w:val="22"/>
        </w:rPr>
        <w:t>a current member</w:t>
      </w:r>
      <w:r w:rsidRPr="00007E79">
        <w:rPr>
          <w:rFonts w:ascii="Corbel" w:hAnsi="Corbel" w:cs="Arial"/>
          <w:b w:val="0"/>
          <w:sz w:val="22"/>
          <w:szCs w:val="22"/>
        </w:rPr>
        <w:t xml:space="preserve"> of </w:t>
      </w:r>
      <w:r w:rsidR="003F46CA" w:rsidRPr="003F46CA">
        <w:rPr>
          <w:rFonts w:ascii="Corbel" w:hAnsi="Corbel" w:cs="Arial"/>
          <w:b w:val="0"/>
          <w:color w:val="FF0000"/>
          <w:sz w:val="22"/>
          <w:szCs w:val="22"/>
          <w:u w:val="single"/>
        </w:rPr>
        <w:t>ITCA (GBR)</w:t>
      </w:r>
      <w:r w:rsidRPr="00007E79">
        <w:rPr>
          <w:rFonts w:ascii="Corbel" w:hAnsi="Corbel" w:cs="Arial"/>
          <w:b w:val="0"/>
          <w:sz w:val="22"/>
          <w:szCs w:val="22"/>
        </w:rPr>
        <w:t xml:space="preserve">. </w:t>
      </w:r>
      <w:r w:rsidRPr="003F46CA">
        <w:rPr>
          <w:rFonts w:ascii="Corbel" w:hAnsi="Corbel" w:cs="Arial"/>
          <w:b w:val="0"/>
          <w:strike/>
          <w:color w:val="FF0000"/>
          <w:sz w:val="22"/>
          <w:szCs w:val="22"/>
        </w:rPr>
        <w:t>Competitors that are not already a member of a National Topper Class Association may join ITCA (GBR) at registration, or pay £20 (or £5 if a member of the host club) to become a temporary member of ITCA (GBR) for the duration of the event.</w:t>
      </w:r>
    </w:p>
    <w:p w14:paraId="7370A891" w14:textId="57422E0B" w:rsidR="00E449D5" w:rsidRDefault="00E449D5" w:rsidP="00293C80">
      <w:pPr>
        <w:pStyle w:val="ListNumber"/>
        <w:numPr>
          <w:ilvl w:val="1"/>
          <w:numId w:val="2"/>
        </w:numPr>
        <w:rPr>
          <w:rFonts w:ascii="Corbel" w:hAnsi="Corbel" w:cs="Arial"/>
          <w:b w:val="0"/>
          <w:sz w:val="22"/>
          <w:szCs w:val="22"/>
        </w:rPr>
      </w:pPr>
      <w:r>
        <w:rPr>
          <w:rFonts w:ascii="Corbel" w:hAnsi="Corbel" w:cs="Arial"/>
          <w:b w:val="0"/>
          <w:sz w:val="22"/>
          <w:szCs w:val="22"/>
        </w:rPr>
        <w:t xml:space="preserve">Substitution of competitors will not be allowed. </w:t>
      </w:r>
      <w:r w:rsidRPr="00007E79">
        <w:rPr>
          <w:rFonts w:ascii="Corbel" w:hAnsi="Corbel" w:cs="Arial"/>
          <w:b w:val="0"/>
          <w:sz w:val="22"/>
          <w:szCs w:val="22"/>
        </w:rPr>
        <w:t>Only the person listed as the competitor on the entry form for a boat shall c</w:t>
      </w:r>
      <w:r>
        <w:rPr>
          <w:rFonts w:ascii="Corbel" w:hAnsi="Corbel" w:cs="Arial"/>
          <w:b w:val="0"/>
          <w:sz w:val="22"/>
          <w:szCs w:val="22"/>
        </w:rPr>
        <w:t>ompete in that boat in the event</w:t>
      </w:r>
      <w:r w:rsidRPr="00007E79">
        <w:rPr>
          <w:rFonts w:ascii="Corbel" w:hAnsi="Corbel" w:cs="Arial"/>
          <w:b w:val="0"/>
          <w:sz w:val="22"/>
          <w:szCs w:val="22"/>
        </w:rPr>
        <w:t>.</w:t>
      </w:r>
    </w:p>
    <w:p w14:paraId="20ED4F3D" w14:textId="4B059892" w:rsidR="00AC4FCD" w:rsidRPr="00AC4FCD" w:rsidRDefault="00AC4FCD" w:rsidP="00293C80">
      <w:pPr>
        <w:pStyle w:val="ListNumber"/>
        <w:numPr>
          <w:ilvl w:val="1"/>
          <w:numId w:val="2"/>
        </w:numPr>
        <w:rPr>
          <w:rFonts w:ascii="Corbel" w:hAnsi="Corbel" w:cs="Arial"/>
          <w:b w:val="0"/>
          <w:bCs/>
          <w:sz w:val="22"/>
          <w:szCs w:val="22"/>
        </w:rPr>
      </w:pPr>
      <w:r w:rsidRPr="00AC4FCD">
        <w:rPr>
          <w:rFonts w:ascii="Corbel" w:hAnsi="Corbel" w:cs="Arial"/>
          <w:b w:val="0"/>
          <w:bCs/>
          <w:color w:val="FF0000"/>
          <w:sz w:val="22"/>
          <w:szCs w:val="22"/>
          <w:u w:val="single"/>
        </w:rPr>
        <w:t>The event is limited to a maximum of 75 boats using 5.3 sails and 25 boats using 4.2 sails. Entries received in excess of these limits will be placed on a waiting list.</w:t>
      </w:r>
    </w:p>
    <w:p w14:paraId="43FFBBFC" w14:textId="77777777" w:rsidR="00E449D5" w:rsidRPr="008E1D30" w:rsidRDefault="00E449D5" w:rsidP="00723058">
      <w:pPr>
        <w:pStyle w:val="ListNumber"/>
        <w:keepNext/>
        <w:numPr>
          <w:ilvl w:val="0"/>
          <w:numId w:val="2"/>
        </w:numPr>
        <w:spacing w:before="120"/>
        <w:rPr>
          <w:rFonts w:ascii="Corbel" w:hAnsi="Corbel" w:cs="Arial"/>
          <w:sz w:val="22"/>
          <w:szCs w:val="22"/>
        </w:rPr>
      </w:pPr>
      <w:r w:rsidRPr="00007E79">
        <w:rPr>
          <w:rFonts w:ascii="Corbel" w:hAnsi="Corbel" w:cs="Arial"/>
          <w:sz w:val="22"/>
          <w:szCs w:val="22"/>
        </w:rPr>
        <w:lastRenderedPageBreak/>
        <w:t>ADDITIONAL REQUIREMENTS</w:t>
      </w:r>
    </w:p>
    <w:p w14:paraId="07FA4D74" w14:textId="7F691C0C" w:rsidR="00907C61" w:rsidRDefault="00E449D5" w:rsidP="00907C61">
      <w:pPr>
        <w:pStyle w:val="ListNumber"/>
        <w:numPr>
          <w:ilvl w:val="1"/>
          <w:numId w:val="2"/>
        </w:numPr>
        <w:rPr>
          <w:rFonts w:ascii="Corbel" w:hAnsi="Corbel" w:cs="Arial"/>
          <w:b w:val="0"/>
          <w:sz w:val="22"/>
          <w:szCs w:val="22"/>
        </w:rPr>
      </w:pPr>
      <w:r w:rsidRPr="00007E79">
        <w:rPr>
          <w:rFonts w:ascii="Corbel" w:hAnsi="Corbel" w:cs="Arial"/>
          <w:b w:val="0"/>
          <w:sz w:val="22"/>
          <w:szCs w:val="22"/>
        </w:rPr>
        <w:t>All boats shall comply with the International Topper class rules, in particular only sails</w:t>
      </w:r>
      <w:r w:rsidR="00907C61">
        <w:rPr>
          <w:rFonts w:ascii="Corbel" w:hAnsi="Corbel" w:cs="Arial"/>
          <w:b w:val="0"/>
          <w:sz w:val="22"/>
          <w:szCs w:val="22"/>
        </w:rPr>
        <w:t>,</w:t>
      </w:r>
      <w:r w:rsidRPr="00007E79">
        <w:rPr>
          <w:rFonts w:ascii="Corbel" w:hAnsi="Corbel" w:cs="Arial"/>
          <w:b w:val="0"/>
          <w:sz w:val="22"/>
          <w:szCs w:val="22"/>
        </w:rPr>
        <w:t xml:space="preserve"> spars</w:t>
      </w:r>
      <w:r w:rsidR="00907C61">
        <w:rPr>
          <w:rFonts w:ascii="Corbel" w:hAnsi="Corbel" w:cs="Arial"/>
          <w:b w:val="0"/>
          <w:sz w:val="22"/>
          <w:szCs w:val="22"/>
        </w:rPr>
        <w:t xml:space="preserve"> and foils</w:t>
      </w:r>
      <w:r w:rsidRPr="00007E79">
        <w:rPr>
          <w:rFonts w:ascii="Corbel" w:hAnsi="Corbel" w:cs="Arial"/>
          <w:b w:val="0"/>
          <w:sz w:val="22"/>
          <w:szCs w:val="22"/>
        </w:rPr>
        <w:t xml:space="preserve"> supplied by the licensee Topper International shall be used.</w:t>
      </w:r>
      <w:r>
        <w:rPr>
          <w:rFonts w:ascii="Corbel" w:hAnsi="Corbel" w:cs="Arial"/>
          <w:b w:val="0"/>
          <w:sz w:val="22"/>
          <w:szCs w:val="22"/>
        </w:rPr>
        <w:t xml:space="preserve"> [DP]</w:t>
      </w:r>
    </w:p>
    <w:p w14:paraId="7E65ECF2" w14:textId="7B3F8B73" w:rsidR="00907C61" w:rsidRPr="00907C61" w:rsidRDefault="00907C61" w:rsidP="00907C61">
      <w:pPr>
        <w:pStyle w:val="ListNumber"/>
        <w:numPr>
          <w:ilvl w:val="1"/>
          <w:numId w:val="2"/>
        </w:numPr>
        <w:rPr>
          <w:rFonts w:ascii="Corbel" w:hAnsi="Corbel" w:cs="Arial"/>
          <w:b w:val="0"/>
          <w:sz w:val="22"/>
          <w:szCs w:val="22"/>
        </w:rPr>
      </w:pPr>
      <w:r>
        <w:rPr>
          <w:rFonts w:ascii="Corbel" w:hAnsi="Corbel" w:cs="Arial"/>
          <w:b w:val="0"/>
          <w:sz w:val="22"/>
          <w:szCs w:val="22"/>
        </w:rPr>
        <w:t>If a boat has a kicking strap arrangement with a mechanical advantage of 6:1</w:t>
      </w:r>
      <w:r w:rsidR="00C061C5">
        <w:rPr>
          <w:rFonts w:ascii="Corbel" w:hAnsi="Corbel" w:cs="Arial"/>
          <w:b w:val="0"/>
          <w:sz w:val="22"/>
          <w:szCs w:val="22"/>
        </w:rPr>
        <w:t xml:space="preserve"> (as permitted by the class rules)</w:t>
      </w:r>
      <w:r>
        <w:rPr>
          <w:rFonts w:ascii="Corbel" w:hAnsi="Corbel" w:cs="Arial"/>
          <w:b w:val="0"/>
          <w:sz w:val="22"/>
          <w:szCs w:val="22"/>
        </w:rPr>
        <w:t>, the 2:1 cascade block and line must have been supplied by an approved licensee</w:t>
      </w:r>
      <w:r w:rsidR="00C061C5">
        <w:rPr>
          <w:rFonts w:ascii="Corbel" w:hAnsi="Corbel" w:cs="Arial"/>
          <w:b w:val="0"/>
          <w:sz w:val="22"/>
          <w:szCs w:val="22"/>
        </w:rPr>
        <w:t xml:space="preserve"> and must not have been altered or had any part replaced. [DP]</w:t>
      </w:r>
    </w:p>
    <w:p w14:paraId="14B755EF" w14:textId="18924811" w:rsidR="000A0A3E" w:rsidRPr="000A0A3E" w:rsidRDefault="00E449D5" w:rsidP="000A0A3E">
      <w:pPr>
        <w:pStyle w:val="ListNumber"/>
        <w:numPr>
          <w:ilvl w:val="1"/>
          <w:numId w:val="2"/>
        </w:numPr>
        <w:rPr>
          <w:rFonts w:ascii="Corbel" w:hAnsi="Corbel" w:cs="Arial"/>
          <w:b w:val="0"/>
          <w:sz w:val="22"/>
          <w:szCs w:val="22"/>
        </w:rPr>
      </w:pPr>
      <w:r w:rsidRPr="00007E79">
        <w:rPr>
          <w:rFonts w:ascii="Corbel" w:hAnsi="Corbel" w:cs="Arial"/>
          <w:b w:val="0"/>
          <w:sz w:val="22"/>
          <w:szCs w:val="22"/>
        </w:rPr>
        <w:t>Each boat shall display the 20</w:t>
      </w:r>
      <w:r w:rsidR="00EE75EB">
        <w:rPr>
          <w:rFonts w:ascii="Corbel" w:hAnsi="Corbel" w:cs="Arial"/>
          <w:b w:val="0"/>
          <w:sz w:val="22"/>
          <w:szCs w:val="22"/>
        </w:rPr>
        <w:t>20</w:t>
      </w:r>
      <w:r>
        <w:rPr>
          <w:rFonts w:ascii="Corbel" w:hAnsi="Corbel" w:cs="Arial"/>
          <w:b w:val="0"/>
          <w:sz w:val="22"/>
          <w:szCs w:val="22"/>
        </w:rPr>
        <w:t>/</w:t>
      </w:r>
      <w:r w:rsidR="00725597">
        <w:rPr>
          <w:rFonts w:ascii="Corbel" w:hAnsi="Corbel" w:cs="Arial"/>
          <w:b w:val="0"/>
          <w:sz w:val="22"/>
          <w:szCs w:val="22"/>
        </w:rPr>
        <w:t>2</w:t>
      </w:r>
      <w:r w:rsidR="00EE75EB">
        <w:rPr>
          <w:rFonts w:ascii="Corbel" w:hAnsi="Corbel" w:cs="Arial"/>
          <w:b w:val="0"/>
          <w:sz w:val="22"/>
          <w:szCs w:val="22"/>
        </w:rPr>
        <w:t>1</w:t>
      </w:r>
      <w:r w:rsidRPr="00007E79">
        <w:rPr>
          <w:rFonts w:ascii="Corbel" w:hAnsi="Corbel" w:cs="Arial"/>
          <w:b w:val="0"/>
          <w:sz w:val="22"/>
          <w:szCs w:val="22"/>
        </w:rPr>
        <w:t xml:space="preserve"> </w:t>
      </w:r>
      <w:r>
        <w:rPr>
          <w:rFonts w:ascii="Corbel" w:hAnsi="Corbel" w:cs="Arial"/>
          <w:b w:val="0"/>
          <w:sz w:val="22"/>
          <w:szCs w:val="22"/>
        </w:rPr>
        <w:t>C</w:t>
      </w:r>
      <w:r w:rsidRPr="00007E79">
        <w:rPr>
          <w:rFonts w:ascii="Corbel" w:hAnsi="Corbel" w:cs="Arial"/>
          <w:b w:val="0"/>
          <w:sz w:val="22"/>
          <w:szCs w:val="22"/>
        </w:rPr>
        <w:t xml:space="preserve">hampionship </w:t>
      </w:r>
      <w:r>
        <w:rPr>
          <w:rFonts w:ascii="Corbel" w:hAnsi="Corbel" w:cs="Arial"/>
          <w:b w:val="0"/>
          <w:sz w:val="22"/>
          <w:szCs w:val="22"/>
        </w:rPr>
        <w:t>N</w:t>
      </w:r>
      <w:r w:rsidRPr="00007E79">
        <w:rPr>
          <w:rFonts w:ascii="Corbel" w:hAnsi="Corbel" w:cs="Arial"/>
          <w:b w:val="0"/>
          <w:sz w:val="22"/>
          <w:szCs w:val="22"/>
        </w:rPr>
        <w:t xml:space="preserve">umber of the competitor sailing the boat (unless otherwise agreed in advance with the Race Committee) in accordance with </w:t>
      </w:r>
      <w:r w:rsidR="00B5679B">
        <w:rPr>
          <w:rFonts w:ascii="Corbel" w:hAnsi="Corbel" w:cs="Arial"/>
          <w:b w:val="0"/>
          <w:sz w:val="22"/>
          <w:szCs w:val="22"/>
        </w:rPr>
        <w:t>the class rules for Event Numbers</w:t>
      </w:r>
      <w:r w:rsidRPr="00007E79">
        <w:rPr>
          <w:rFonts w:ascii="Corbel" w:hAnsi="Corbel" w:cs="Arial"/>
          <w:b w:val="0"/>
          <w:sz w:val="22"/>
          <w:szCs w:val="22"/>
        </w:rPr>
        <w:t xml:space="preserve">. Each boat trolley shall have a tag attached to the handle clearly displaying the </w:t>
      </w:r>
      <w:r>
        <w:rPr>
          <w:rFonts w:ascii="Corbel" w:hAnsi="Corbel" w:cs="Arial"/>
          <w:b w:val="0"/>
          <w:sz w:val="22"/>
          <w:szCs w:val="22"/>
        </w:rPr>
        <w:t>C</w:t>
      </w:r>
      <w:r w:rsidRPr="00007E79">
        <w:rPr>
          <w:rFonts w:ascii="Corbel" w:hAnsi="Corbel" w:cs="Arial"/>
          <w:b w:val="0"/>
          <w:sz w:val="22"/>
          <w:szCs w:val="22"/>
        </w:rPr>
        <w:t xml:space="preserve">hampionship </w:t>
      </w:r>
      <w:r>
        <w:rPr>
          <w:rFonts w:ascii="Corbel" w:hAnsi="Corbel" w:cs="Arial"/>
          <w:b w:val="0"/>
          <w:sz w:val="22"/>
          <w:szCs w:val="22"/>
        </w:rPr>
        <w:t>N</w:t>
      </w:r>
      <w:r w:rsidRPr="00007E79">
        <w:rPr>
          <w:rFonts w:ascii="Corbel" w:hAnsi="Corbel" w:cs="Arial"/>
          <w:b w:val="0"/>
          <w:sz w:val="22"/>
          <w:szCs w:val="22"/>
        </w:rPr>
        <w:t xml:space="preserve">umber of the boat to which it belongs. </w:t>
      </w:r>
      <w:r w:rsidRPr="003F46CA">
        <w:rPr>
          <w:rFonts w:ascii="Corbel" w:hAnsi="Corbel" w:cs="Arial"/>
          <w:b w:val="0"/>
          <w:strike/>
          <w:color w:val="FF0000"/>
          <w:sz w:val="22"/>
          <w:szCs w:val="22"/>
        </w:rPr>
        <w:t>Competitors that have not already been allocated a 20</w:t>
      </w:r>
      <w:r w:rsidR="00EE75EB" w:rsidRPr="003F46CA">
        <w:rPr>
          <w:rFonts w:ascii="Corbel" w:hAnsi="Corbel" w:cs="Arial"/>
          <w:b w:val="0"/>
          <w:strike/>
          <w:color w:val="FF0000"/>
          <w:sz w:val="22"/>
          <w:szCs w:val="22"/>
        </w:rPr>
        <w:t>20</w:t>
      </w:r>
      <w:r w:rsidRPr="003F46CA">
        <w:rPr>
          <w:rFonts w:ascii="Corbel" w:hAnsi="Corbel" w:cs="Arial"/>
          <w:b w:val="0"/>
          <w:strike/>
          <w:color w:val="FF0000"/>
          <w:sz w:val="22"/>
          <w:szCs w:val="22"/>
        </w:rPr>
        <w:t>/</w:t>
      </w:r>
      <w:r w:rsidR="00F117CA" w:rsidRPr="003F46CA">
        <w:rPr>
          <w:rFonts w:ascii="Corbel" w:hAnsi="Corbel" w:cs="Arial"/>
          <w:b w:val="0"/>
          <w:strike/>
          <w:color w:val="FF0000"/>
          <w:sz w:val="22"/>
          <w:szCs w:val="22"/>
        </w:rPr>
        <w:t>2</w:t>
      </w:r>
      <w:r w:rsidR="00EE75EB" w:rsidRPr="003F46CA">
        <w:rPr>
          <w:rFonts w:ascii="Corbel" w:hAnsi="Corbel" w:cs="Arial"/>
          <w:b w:val="0"/>
          <w:strike/>
          <w:color w:val="FF0000"/>
          <w:sz w:val="22"/>
          <w:szCs w:val="22"/>
        </w:rPr>
        <w:t>1</w:t>
      </w:r>
      <w:r w:rsidRPr="003F46CA">
        <w:rPr>
          <w:rFonts w:ascii="Corbel" w:hAnsi="Corbel" w:cs="Arial"/>
          <w:b w:val="0"/>
          <w:strike/>
          <w:color w:val="FF0000"/>
          <w:sz w:val="22"/>
          <w:szCs w:val="22"/>
        </w:rPr>
        <w:t xml:space="preserve"> Championship Number will be allocated one at registration.</w:t>
      </w:r>
      <w:r w:rsidRPr="003F46CA">
        <w:rPr>
          <w:rFonts w:ascii="Corbel" w:hAnsi="Corbel" w:cs="Arial"/>
          <w:b w:val="0"/>
          <w:color w:val="FF0000"/>
          <w:sz w:val="22"/>
          <w:szCs w:val="22"/>
        </w:rPr>
        <w:t xml:space="preserve"> </w:t>
      </w:r>
      <w:r w:rsidRPr="00007E79">
        <w:rPr>
          <w:rFonts w:ascii="Corbel" w:hAnsi="Corbel" w:cs="Arial"/>
          <w:b w:val="0"/>
          <w:sz w:val="22"/>
          <w:szCs w:val="22"/>
        </w:rPr>
        <w:t xml:space="preserve">It is the responsibility of the competitor to obtain and fix the </w:t>
      </w:r>
      <w:r>
        <w:rPr>
          <w:rFonts w:ascii="Corbel" w:hAnsi="Corbel" w:cs="Arial"/>
          <w:b w:val="0"/>
          <w:sz w:val="22"/>
          <w:szCs w:val="22"/>
        </w:rPr>
        <w:t>C</w:t>
      </w:r>
      <w:r w:rsidRPr="00007E79">
        <w:rPr>
          <w:rFonts w:ascii="Corbel" w:hAnsi="Corbel" w:cs="Arial"/>
          <w:b w:val="0"/>
          <w:sz w:val="22"/>
          <w:szCs w:val="22"/>
        </w:rPr>
        <w:t xml:space="preserve">hampionship </w:t>
      </w:r>
      <w:r>
        <w:rPr>
          <w:rFonts w:ascii="Corbel" w:hAnsi="Corbel" w:cs="Arial"/>
          <w:b w:val="0"/>
          <w:sz w:val="22"/>
          <w:szCs w:val="22"/>
        </w:rPr>
        <w:t>N</w:t>
      </w:r>
      <w:r w:rsidRPr="00007E79">
        <w:rPr>
          <w:rFonts w:ascii="Corbel" w:hAnsi="Corbel" w:cs="Arial"/>
          <w:b w:val="0"/>
          <w:sz w:val="22"/>
          <w:szCs w:val="22"/>
        </w:rPr>
        <w:t xml:space="preserve">umbers to the sail and boat in accordance with the </w:t>
      </w:r>
      <w:r w:rsidR="00B5679B">
        <w:rPr>
          <w:rFonts w:ascii="Corbel" w:hAnsi="Corbel" w:cs="Arial"/>
          <w:b w:val="0"/>
          <w:sz w:val="22"/>
          <w:szCs w:val="22"/>
        </w:rPr>
        <w:t>class rules</w:t>
      </w:r>
      <w:r w:rsidRPr="00007E79">
        <w:rPr>
          <w:rFonts w:ascii="Corbel" w:hAnsi="Corbel" w:cs="Arial"/>
          <w:b w:val="0"/>
          <w:sz w:val="22"/>
          <w:szCs w:val="22"/>
        </w:rPr>
        <w:t xml:space="preserve">, and to obtain and attach </w:t>
      </w:r>
      <w:r w:rsidR="00B5679B">
        <w:rPr>
          <w:rFonts w:ascii="Corbel" w:hAnsi="Corbel" w:cs="Arial"/>
          <w:b w:val="0"/>
          <w:sz w:val="22"/>
          <w:szCs w:val="22"/>
        </w:rPr>
        <w:t xml:space="preserve">an appropriate </w:t>
      </w:r>
      <w:r w:rsidRPr="00007E79">
        <w:rPr>
          <w:rFonts w:ascii="Corbel" w:hAnsi="Corbel" w:cs="Arial"/>
          <w:b w:val="0"/>
          <w:sz w:val="22"/>
          <w:szCs w:val="22"/>
        </w:rPr>
        <w:t>tag to the handle of the boat's trolley.</w:t>
      </w:r>
      <w:r>
        <w:rPr>
          <w:rFonts w:ascii="Corbel" w:hAnsi="Corbel" w:cs="Arial"/>
          <w:b w:val="0"/>
          <w:sz w:val="22"/>
          <w:szCs w:val="22"/>
        </w:rPr>
        <w:t xml:space="preserve"> [DP]</w:t>
      </w:r>
    </w:p>
    <w:p w14:paraId="64B8693B" w14:textId="77777777" w:rsidR="00E449D5" w:rsidRPr="005D16DA" w:rsidRDefault="00E449D5" w:rsidP="005D16DA">
      <w:pPr>
        <w:pStyle w:val="ListNumber"/>
        <w:numPr>
          <w:ilvl w:val="1"/>
          <w:numId w:val="2"/>
        </w:numPr>
        <w:rPr>
          <w:rFonts w:ascii="Corbel" w:hAnsi="Corbel" w:cs="Arial"/>
          <w:b w:val="0"/>
          <w:sz w:val="22"/>
          <w:szCs w:val="22"/>
        </w:rPr>
      </w:pPr>
      <w:r w:rsidRPr="005D16DA">
        <w:rPr>
          <w:rFonts w:ascii="Corbel" w:hAnsi="Corbel" w:cs="Arial"/>
          <w:b w:val="0"/>
          <w:sz w:val="22"/>
          <w:szCs w:val="22"/>
        </w:rPr>
        <w:t>Boats may be required to display advertising chosen and supplied by the organising authority.</w:t>
      </w:r>
    </w:p>
    <w:p w14:paraId="4954B180" w14:textId="5583EEB7" w:rsidR="000A0A3E" w:rsidRPr="000A0A3E" w:rsidRDefault="00E449D5" w:rsidP="000A0A3E">
      <w:pPr>
        <w:pStyle w:val="ListNumber"/>
        <w:numPr>
          <w:ilvl w:val="1"/>
          <w:numId w:val="2"/>
        </w:numPr>
        <w:rPr>
          <w:rFonts w:ascii="Corbel" w:hAnsi="Corbel" w:cs="Arial"/>
          <w:b w:val="0"/>
          <w:sz w:val="22"/>
          <w:szCs w:val="22"/>
        </w:rPr>
      </w:pPr>
      <w:r>
        <w:rPr>
          <w:rFonts w:ascii="Corbel" w:hAnsi="Corbel" w:cs="Arial"/>
          <w:b w:val="0"/>
          <w:sz w:val="22"/>
          <w:szCs w:val="22"/>
        </w:rPr>
        <w:t xml:space="preserve">4.2 sails shall not be used in the 5.3 fleet, and </w:t>
      </w:r>
      <w:r w:rsidRPr="006B3240">
        <w:rPr>
          <w:rFonts w:ascii="Corbel" w:hAnsi="Corbel" w:cs="Arial"/>
          <w:b w:val="0"/>
          <w:sz w:val="22"/>
          <w:szCs w:val="22"/>
        </w:rPr>
        <w:t>5.3 sails shall not be used in the 4.2 fleet.</w:t>
      </w:r>
    </w:p>
    <w:p w14:paraId="3C0F6748" w14:textId="77777777" w:rsidR="00E449D5" w:rsidRPr="006B3240" w:rsidRDefault="00E449D5" w:rsidP="00723058">
      <w:pPr>
        <w:pStyle w:val="ListNumber"/>
        <w:keepNext/>
        <w:numPr>
          <w:ilvl w:val="0"/>
          <w:numId w:val="2"/>
        </w:numPr>
        <w:spacing w:before="120"/>
        <w:rPr>
          <w:rFonts w:ascii="Corbel" w:hAnsi="Corbel" w:cs="Arial"/>
          <w:sz w:val="22"/>
          <w:szCs w:val="22"/>
        </w:rPr>
      </w:pPr>
      <w:r w:rsidRPr="006B3240">
        <w:rPr>
          <w:rFonts w:ascii="Corbel" w:hAnsi="Corbel" w:cs="Arial"/>
          <w:sz w:val="22"/>
          <w:szCs w:val="22"/>
        </w:rPr>
        <w:t>ENTRY</w:t>
      </w:r>
    </w:p>
    <w:p w14:paraId="35FA14EA" w14:textId="77777777" w:rsidR="00E449D5" w:rsidRDefault="00E449D5" w:rsidP="00F667CD">
      <w:pPr>
        <w:pStyle w:val="ListNumber"/>
        <w:numPr>
          <w:ilvl w:val="1"/>
          <w:numId w:val="2"/>
        </w:numPr>
        <w:rPr>
          <w:rFonts w:ascii="Corbel" w:hAnsi="Corbel" w:cs="Arial"/>
          <w:b w:val="0"/>
          <w:sz w:val="22"/>
          <w:szCs w:val="22"/>
        </w:rPr>
      </w:pPr>
      <w:r w:rsidRPr="00007E79">
        <w:rPr>
          <w:rFonts w:ascii="Corbel" w:hAnsi="Corbel" w:cs="Arial"/>
          <w:b w:val="0"/>
          <w:sz w:val="22"/>
          <w:szCs w:val="22"/>
        </w:rPr>
        <w:t>Pre entry is required using the on-line entr</w:t>
      </w:r>
      <w:r>
        <w:rPr>
          <w:rFonts w:ascii="Corbel" w:hAnsi="Corbel" w:cs="Arial"/>
          <w:b w:val="0"/>
          <w:sz w:val="22"/>
          <w:szCs w:val="22"/>
        </w:rPr>
        <w:t xml:space="preserve">y system at </w:t>
      </w:r>
      <w:hyperlink r:id="rId18" w:history="1">
        <w:r w:rsidRPr="00883519">
          <w:rPr>
            <w:rStyle w:val="Hyperlink"/>
            <w:rFonts w:ascii="Corbel" w:hAnsi="Corbel" w:cs="Arial"/>
            <w:b w:val="0"/>
            <w:sz w:val="22"/>
            <w:szCs w:val="22"/>
          </w:rPr>
          <w:t>www.gbrtopper.co.uk</w:t>
        </w:r>
      </w:hyperlink>
      <w:r>
        <w:rPr>
          <w:rFonts w:ascii="Corbel" w:hAnsi="Corbel" w:cs="Arial"/>
          <w:b w:val="0"/>
          <w:sz w:val="22"/>
          <w:szCs w:val="22"/>
        </w:rPr>
        <w:t xml:space="preserve">. </w:t>
      </w:r>
    </w:p>
    <w:p w14:paraId="56013417" w14:textId="77777777" w:rsidR="00E449D5" w:rsidRPr="00B43A02" w:rsidRDefault="00E449D5" w:rsidP="0012116F">
      <w:pPr>
        <w:numPr>
          <w:ilvl w:val="1"/>
          <w:numId w:val="2"/>
        </w:numPr>
        <w:jc w:val="both"/>
        <w:rPr>
          <w:rFonts w:ascii="Corbel" w:eastAsia="Times New Roman" w:hAnsi="Corbel" w:cs="Arial"/>
          <w:spacing w:val="-2"/>
          <w:sz w:val="22"/>
          <w:szCs w:val="22"/>
        </w:rPr>
      </w:pPr>
      <w:r>
        <w:rPr>
          <w:rFonts w:ascii="Corbel" w:eastAsia="Times New Roman" w:hAnsi="Corbel" w:cs="Times New Roman"/>
          <w:sz w:val="22"/>
          <w:szCs w:val="22"/>
        </w:rPr>
        <w:t>The entry fee is:</w:t>
      </w:r>
      <w:r w:rsidRPr="00B43A02">
        <w:rPr>
          <w:rFonts w:ascii="Corbel" w:eastAsia="Times New Roman" w:hAnsi="Corbel" w:cs="Times New Roman"/>
          <w:sz w:val="22"/>
          <w:szCs w:val="22"/>
        </w:rPr>
        <w:t xml:space="preserve"> </w:t>
      </w:r>
    </w:p>
    <w:p w14:paraId="07384374" w14:textId="76355115" w:rsidR="00E449D5" w:rsidRPr="00FA7A6F" w:rsidRDefault="00E449D5" w:rsidP="0012116F">
      <w:pPr>
        <w:numPr>
          <w:ilvl w:val="3"/>
          <w:numId w:val="2"/>
        </w:numPr>
        <w:jc w:val="both"/>
        <w:rPr>
          <w:rFonts w:ascii="Corbel" w:eastAsia="Times New Roman" w:hAnsi="Corbel" w:cs="Arial"/>
          <w:spacing w:val="-2"/>
          <w:sz w:val="22"/>
          <w:szCs w:val="22"/>
        </w:rPr>
      </w:pPr>
      <w:r>
        <w:rPr>
          <w:rFonts w:ascii="Corbel" w:eastAsia="Times New Roman" w:hAnsi="Corbel" w:cs="Times New Roman"/>
          <w:sz w:val="22"/>
          <w:szCs w:val="22"/>
        </w:rPr>
        <w:t>£5</w:t>
      </w:r>
      <w:r w:rsidR="002E3F1E">
        <w:rPr>
          <w:rFonts w:ascii="Corbel" w:eastAsia="Times New Roman" w:hAnsi="Corbel" w:cs="Times New Roman"/>
          <w:sz w:val="22"/>
          <w:szCs w:val="22"/>
        </w:rPr>
        <w:t>5</w:t>
      </w:r>
      <w:r>
        <w:rPr>
          <w:rFonts w:ascii="Corbel" w:eastAsia="Times New Roman" w:hAnsi="Corbel" w:cs="Times New Roman"/>
          <w:sz w:val="22"/>
          <w:szCs w:val="22"/>
        </w:rPr>
        <w:t>.</w:t>
      </w:r>
      <w:r w:rsidR="002E3F1E">
        <w:rPr>
          <w:rFonts w:ascii="Corbel" w:eastAsia="Times New Roman" w:hAnsi="Corbel" w:cs="Times New Roman"/>
          <w:sz w:val="22"/>
          <w:szCs w:val="22"/>
        </w:rPr>
        <w:t>0</w:t>
      </w:r>
      <w:r>
        <w:rPr>
          <w:rFonts w:ascii="Corbel" w:eastAsia="Times New Roman" w:hAnsi="Corbel" w:cs="Times New Roman"/>
          <w:sz w:val="22"/>
          <w:szCs w:val="22"/>
        </w:rPr>
        <w:t>0</w:t>
      </w:r>
      <w:r w:rsidRPr="00FA7A6F">
        <w:rPr>
          <w:rFonts w:ascii="Corbel" w:eastAsia="Times New Roman" w:hAnsi="Corbel" w:cs="Times New Roman"/>
          <w:sz w:val="22"/>
          <w:szCs w:val="22"/>
        </w:rPr>
        <w:t xml:space="preserve"> for entries received on or before </w:t>
      </w:r>
      <w:r w:rsidR="00FB43A5">
        <w:rPr>
          <w:rFonts w:ascii="Corbel" w:eastAsia="Times New Roman" w:hAnsi="Corbel" w:cs="Times New Roman"/>
          <w:sz w:val="22"/>
          <w:szCs w:val="22"/>
        </w:rPr>
        <w:t>14</w:t>
      </w:r>
      <w:r w:rsidR="00FB43A5" w:rsidRPr="00FB43A5">
        <w:rPr>
          <w:rFonts w:ascii="Corbel" w:eastAsia="Times New Roman" w:hAnsi="Corbel" w:cs="Times New Roman"/>
          <w:sz w:val="22"/>
          <w:szCs w:val="22"/>
          <w:vertAlign w:val="superscript"/>
        </w:rPr>
        <w:t>th</w:t>
      </w:r>
      <w:r w:rsidR="00FB43A5">
        <w:rPr>
          <w:rFonts w:ascii="Corbel" w:eastAsia="Times New Roman" w:hAnsi="Corbel" w:cs="Times New Roman"/>
          <w:sz w:val="22"/>
          <w:szCs w:val="22"/>
        </w:rPr>
        <w:t xml:space="preserve"> March 2021</w:t>
      </w:r>
    </w:p>
    <w:p w14:paraId="14807E9A" w14:textId="761A1836" w:rsidR="00E449D5" w:rsidRPr="00FA7A6F" w:rsidRDefault="00E449D5" w:rsidP="0012116F">
      <w:pPr>
        <w:numPr>
          <w:ilvl w:val="3"/>
          <w:numId w:val="2"/>
        </w:numPr>
        <w:jc w:val="both"/>
        <w:rPr>
          <w:rFonts w:ascii="Corbel" w:eastAsia="Times New Roman" w:hAnsi="Corbel" w:cs="Arial"/>
          <w:spacing w:val="-2"/>
          <w:sz w:val="22"/>
          <w:szCs w:val="22"/>
        </w:rPr>
      </w:pPr>
      <w:r>
        <w:rPr>
          <w:rFonts w:ascii="Corbel" w:eastAsia="Times New Roman" w:hAnsi="Corbel" w:cs="Times New Roman"/>
          <w:sz w:val="22"/>
          <w:szCs w:val="22"/>
        </w:rPr>
        <w:t>£</w:t>
      </w:r>
      <w:r w:rsidR="002E3F1E">
        <w:rPr>
          <w:rFonts w:ascii="Corbel" w:eastAsia="Times New Roman" w:hAnsi="Corbel" w:cs="Times New Roman"/>
          <w:sz w:val="22"/>
          <w:szCs w:val="22"/>
        </w:rPr>
        <w:t>70</w:t>
      </w:r>
      <w:r>
        <w:rPr>
          <w:rFonts w:ascii="Corbel" w:eastAsia="Times New Roman" w:hAnsi="Corbel" w:cs="Times New Roman"/>
          <w:sz w:val="22"/>
          <w:szCs w:val="22"/>
        </w:rPr>
        <w:t>.</w:t>
      </w:r>
      <w:r w:rsidR="002E3F1E">
        <w:rPr>
          <w:rFonts w:ascii="Corbel" w:eastAsia="Times New Roman" w:hAnsi="Corbel" w:cs="Times New Roman"/>
          <w:sz w:val="22"/>
          <w:szCs w:val="22"/>
        </w:rPr>
        <w:t>0</w:t>
      </w:r>
      <w:r>
        <w:rPr>
          <w:rFonts w:ascii="Corbel" w:eastAsia="Times New Roman" w:hAnsi="Corbel" w:cs="Times New Roman"/>
          <w:sz w:val="22"/>
          <w:szCs w:val="22"/>
        </w:rPr>
        <w:t>0</w:t>
      </w:r>
      <w:r w:rsidRPr="00FA7A6F">
        <w:rPr>
          <w:rFonts w:ascii="Corbel" w:eastAsia="Times New Roman" w:hAnsi="Corbel" w:cs="Times New Roman"/>
          <w:sz w:val="22"/>
          <w:szCs w:val="22"/>
        </w:rPr>
        <w:t xml:space="preserve"> for entries received thereafter, up to and including </w:t>
      </w:r>
      <w:r w:rsidR="00FB43A5">
        <w:rPr>
          <w:rFonts w:ascii="Corbel" w:eastAsia="Times New Roman" w:hAnsi="Corbel" w:cs="Times New Roman"/>
          <w:sz w:val="22"/>
          <w:szCs w:val="22"/>
        </w:rPr>
        <w:t>21</w:t>
      </w:r>
      <w:r w:rsidR="00FB43A5" w:rsidRPr="00FB43A5">
        <w:rPr>
          <w:rFonts w:ascii="Corbel" w:eastAsia="Times New Roman" w:hAnsi="Corbel" w:cs="Times New Roman"/>
          <w:sz w:val="22"/>
          <w:szCs w:val="22"/>
          <w:vertAlign w:val="superscript"/>
        </w:rPr>
        <w:t>st</w:t>
      </w:r>
      <w:r w:rsidR="00FB43A5">
        <w:rPr>
          <w:rFonts w:ascii="Corbel" w:eastAsia="Times New Roman" w:hAnsi="Corbel" w:cs="Times New Roman"/>
          <w:sz w:val="22"/>
          <w:szCs w:val="22"/>
        </w:rPr>
        <w:t xml:space="preserve"> March</w:t>
      </w:r>
      <w:r w:rsidR="00C417A2">
        <w:rPr>
          <w:rFonts w:ascii="Corbel" w:eastAsia="Times New Roman" w:hAnsi="Corbel" w:cs="Times New Roman"/>
          <w:sz w:val="22"/>
          <w:szCs w:val="22"/>
        </w:rPr>
        <w:t xml:space="preserve"> 2021</w:t>
      </w:r>
    </w:p>
    <w:p w14:paraId="20859C09" w14:textId="7EAF49BC" w:rsidR="00E449D5" w:rsidRPr="00FA7A6F" w:rsidRDefault="00E449D5" w:rsidP="0012116F">
      <w:pPr>
        <w:numPr>
          <w:ilvl w:val="3"/>
          <w:numId w:val="2"/>
        </w:numPr>
        <w:jc w:val="both"/>
        <w:rPr>
          <w:rFonts w:ascii="Corbel" w:eastAsia="Times New Roman" w:hAnsi="Corbel" w:cs="Arial"/>
          <w:spacing w:val="-2"/>
          <w:sz w:val="22"/>
          <w:szCs w:val="22"/>
        </w:rPr>
      </w:pPr>
      <w:r>
        <w:rPr>
          <w:rFonts w:ascii="Corbel" w:eastAsia="Times New Roman" w:hAnsi="Corbel" w:cs="Times New Roman"/>
          <w:sz w:val="22"/>
          <w:szCs w:val="22"/>
        </w:rPr>
        <w:t>£7</w:t>
      </w:r>
      <w:r w:rsidR="002E3F1E">
        <w:rPr>
          <w:rFonts w:ascii="Corbel" w:eastAsia="Times New Roman" w:hAnsi="Corbel" w:cs="Times New Roman"/>
          <w:sz w:val="22"/>
          <w:szCs w:val="22"/>
        </w:rPr>
        <w:t>5.0</w:t>
      </w:r>
      <w:r>
        <w:rPr>
          <w:rFonts w:ascii="Corbel" w:eastAsia="Times New Roman" w:hAnsi="Corbel" w:cs="Times New Roman"/>
          <w:sz w:val="22"/>
          <w:szCs w:val="22"/>
        </w:rPr>
        <w:t>0</w:t>
      </w:r>
      <w:r w:rsidRPr="00FA7A6F">
        <w:rPr>
          <w:rFonts w:ascii="Corbel" w:eastAsia="Times New Roman" w:hAnsi="Corbel" w:cs="Times New Roman"/>
          <w:sz w:val="22"/>
          <w:szCs w:val="22"/>
        </w:rPr>
        <w:t xml:space="preserve"> for entries received thereafter. Entries in this case are subject to confirmation by the secretary, and will only be accepted if, in the opinion of the </w:t>
      </w:r>
      <w:r w:rsidR="00FE7871" w:rsidRPr="00FE7871">
        <w:rPr>
          <w:rFonts w:ascii="Corbel" w:eastAsia="Times New Roman" w:hAnsi="Corbel" w:cs="Times New Roman"/>
          <w:color w:val="FF0000"/>
          <w:sz w:val="22"/>
          <w:szCs w:val="22"/>
          <w:u w:val="single"/>
        </w:rPr>
        <w:t>Organising Authority</w:t>
      </w:r>
      <w:r w:rsidRPr="00FA7A6F">
        <w:rPr>
          <w:rFonts w:ascii="Corbel" w:eastAsia="Times New Roman" w:hAnsi="Corbel" w:cs="Times New Roman"/>
          <w:sz w:val="22"/>
          <w:szCs w:val="22"/>
        </w:rPr>
        <w:t>, there is adequate safety cover available.</w:t>
      </w:r>
    </w:p>
    <w:p w14:paraId="40BFC0B0" w14:textId="169AA381" w:rsidR="00E449D5" w:rsidRPr="00007E79" w:rsidRDefault="00E449D5" w:rsidP="00293C80">
      <w:pPr>
        <w:pStyle w:val="ListNumber"/>
        <w:numPr>
          <w:ilvl w:val="1"/>
          <w:numId w:val="2"/>
        </w:numPr>
        <w:rPr>
          <w:rFonts w:ascii="Corbel" w:hAnsi="Corbel" w:cs="Arial"/>
          <w:b w:val="0"/>
          <w:sz w:val="22"/>
          <w:szCs w:val="22"/>
        </w:rPr>
      </w:pPr>
      <w:r w:rsidRPr="00007E79">
        <w:rPr>
          <w:rFonts w:ascii="Corbel" w:hAnsi="Corbel" w:cs="Arial"/>
          <w:b w:val="0"/>
          <w:sz w:val="22"/>
          <w:szCs w:val="22"/>
        </w:rPr>
        <w:t xml:space="preserve">If an entry is cancelled by the competitor </w:t>
      </w:r>
      <w:r w:rsidR="003F46CA" w:rsidRPr="003F46CA">
        <w:rPr>
          <w:rFonts w:ascii="Corbel" w:hAnsi="Corbel" w:cs="Arial"/>
          <w:b w:val="0"/>
          <w:color w:val="FF0000"/>
          <w:sz w:val="22"/>
          <w:szCs w:val="22"/>
          <w:u w:val="single"/>
        </w:rPr>
        <w:t>for reasons unrelated to COVID-19</w:t>
      </w:r>
      <w:r w:rsidR="003F46CA" w:rsidRPr="003F46CA">
        <w:rPr>
          <w:rFonts w:ascii="Corbel" w:hAnsi="Corbel" w:cs="Arial"/>
          <w:b w:val="0"/>
          <w:color w:val="FF0000"/>
          <w:sz w:val="22"/>
          <w:szCs w:val="22"/>
        </w:rPr>
        <w:t xml:space="preserve"> </w:t>
      </w:r>
      <w:r w:rsidRPr="00007E79">
        <w:rPr>
          <w:rFonts w:ascii="Corbel" w:hAnsi="Corbel" w:cs="Arial"/>
          <w:b w:val="0"/>
          <w:sz w:val="22"/>
          <w:szCs w:val="22"/>
        </w:rPr>
        <w:t>the</w:t>
      </w:r>
      <w:r>
        <w:rPr>
          <w:rFonts w:ascii="Corbel" w:hAnsi="Corbel" w:cs="Arial"/>
          <w:b w:val="0"/>
          <w:sz w:val="22"/>
          <w:szCs w:val="22"/>
        </w:rPr>
        <w:t>ir</w:t>
      </w:r>
      <w:r w:rsidRPr="00007E79">
        <w:rPr>
          <w:rFonts w:ascii="Corbel" w:hAnsi="Corbel" w:cs="Arial"/>
          <w:b w:val="0"/>
          <w:sz w:val="22"/>
          <w:szCs w:val="22"/>
        </w:rPr>
        <w:t xml:space="preserve"> entry fee will be refunded as follows:</w:t>
      </w:r>
    </w:p>
    <w:p w14:paraId="174FFB5A" w14:textId="77777777" w:rsidR="00E449D5" w:rsidRPr="00007E79" w:rsidRDefault="00E449D5" w:rsidP="00293C80">
      <w:pPr>
        <w:pStyle w:val="ListNumber"/>
        <w:numPr>
          <w:ilvl w:val="3"/>
          <w:numId w:val="2"/>
        </w:numPr>
        <w:rPr>
          <w:rFonts w:ascii="Corbel" w:hAnsi="Corbel" w:cs="Arial"/>
          <w:b w:val="0"/>
          <w:sz w:val="22"/>
          <w:szCs w:val="22"/>
        </w:rPr>
      </w:pPr>
      <w:r>
        <w:rPr>
          <w:rFonts w:ascii="Corbel" w:hAnsi="Corbel" w:cs="Arial"/>
          <w:b w:val="0"/>
          <w:sz w:val="22"/>
          <w:szCs w:val="22"/>
        </w:rPr>
        <w:t>Cancellation u</w:t>
      </w:r>
      <w:r w:rsidRPr="00007E79">
        <w:rPr>
          <w:rFonts w:ascii="Corbel" w:hAnsi="Corbel" w:cs="Arial"/>
          <w:b w:val="0"/>
          <w:sz w:val="22"/>
          <w:szCs w:val="22"/>
        </w:rPr>
        <w:t>p to 2 weeks prior to the event</w:t>
      </w:r>
      <w:r>
        <w:rPr>
          <w:rFonts w:ascii="Corbel" w:hAnsi="Corbel" w:cs="Arial"/>
          <w:b w:val="0"/>
          <w:sz w:val="22"/>
          <w:szCs w:val="22"/>
        </w:rPr>
        <w:t xml:space="preserve">: </w:t>
      </w:r>
      <w:r w:rsidRPr="00007E79">
        <w:rPr>
          <w:rFonts w:ascii="Corbel" w:hAnsi="Corbel" w:cs="Arial"/>
          <w:b w:val="0"/>
          <w:sz w:val="22"/>
          <w:szCs w:val="22"/>
        </w:rPr>
        <w:t>Entry fee less £5 admin charge, or transfer of entry to another event</w:t>
      </w:r>
    </w:p>
    <w:p w14:paraId="726A763F" w14:textId="77777777" w:rsidR="00E449D5" w:rsidRPr="00007E79" w:rsidRDefault="00E449D5" w:rsidP="00293C80">
      <w:pPr>
        <w:pStyle w:val="ListNumber"/>
        <w:numPr>
          <w:ilvl w:val="3"/>
          <w:numId w:val="2"/>
        </w:numPr>
        <w:rPr>
          <w:rFonts w:ascii="Corbel" w:hAnsi="Corbel" w:cs="Arial"/>
          <w:b w:val="0"/>
          <w:sz w:val="22"/>
          <w:szCs w:val="22"/>
        </w:rPr>
      </w:pPr>
      <w:r>
        <w:rPr>
          <w:rFonts w:ascii="Corbel" w:hAnsi="Corbel" w:cs="Arial"/>
          <w:b w:val="0"/>
          <w:sz w:val="22"/>
          <w:szCs w:val="22"/>
        </w:rPr>
        <w:t>Cancellation w</w:t>
      </w:r>
      <w:r w:rsidRPr="00007E79">
        <w:rPr>
          <w:rFonts w:ascii="Corbel" w:hAnsi="Corbel" w:cs="Arial"/>
          <w:b w:val="0"/>
          <w:sz w:val="22"/>
          <w:szCs w:val="22"/>
        </w:rPr>
        <w:t>ithin last 2 weeks prior to the event</w:t>
      </w:r>
      <w:r>
        <w:rPr>
          <w:rFonts w:ascii="Corbel" w:hAnsi="Corbel" w:cs="Arial"/>
          <w:b w:val="0"/>
          <w:sz w:val="22"/>
          <w:szCs w:val="22"/>
        </w:rPr>
        <w:t xml:space="preserve">: </w:t>
      </w:r>
      <w:r w:rsidRPr="00007E79">
        <w:rPr>
          <w:rFonts w:ascii="Corbel" w:hAnsi="Corbel" w:cs="Arial"/>
          <w:b w:val="0"/>
          <w:sz w:val="22"/>
          <w:szCs w:val="22"/>
        </w:rPr>
        <w:t>No refund or transfer of entry to another event</w:t>
      </w:r>
      <w:r>
        <w:rPr>
          <w:rFonts w:ascii="Corbel" w:hAnsi="Corbel" w:cs="Arial"/>
          <w:b w:val="0"/>
          <w:sz w:val="22"/>
          <w:szCs w:val="22"/>
        </w:rPr>
        <w:t>.</w:t>
      </w:r>
    </w:p>
    <w:p w14:paraId="3E2828E5" w14:textId="77777777" w:rsidR="00E449D5" w:rsidRPr="00723058" w:rsidRDefault="00E449D5" w:rsidP="00723058">
      <w:pPr>
        <w:pStyle w:val="ListNumber"/>
        <w:keepNext/>
        <w:numPr>
          <w:ilvl w:val="0"/>
          <w:numId w:val="2"/>
        </w:numPr>
        <w:spacing w:before="120"/>
        <w:rPr>
          <w:rFonts w:ascii="Corbel" w:hAnsi="Corbel" w:cs="Arial"/>
          <w:sz w:val="22"/>
          <w:szCs w:val="22"/>
        </w:rPr>
      </w:pPr>
      <w:r>
        <w:rPr>
          <w:rFonts w:ascii="Corbel" w:hAnsi="Corbel" w:cs="Arial"/>
          <w:sz w:val="22"/>
          <w:szCs w:val="22"/>
        </w:rPr>
        <w:t>REGISTRATION</w:t>
      </w:r>
    </w:p>
    <w:p w14:paraId="25B5B5BB" w14:textId="0A4AD985" w:rsidR="00E449D5" w:rsidRPr="00EF0469" w:rsidRDefault="00E449D5" w:rsidP="00F667CD">
      <w:pPr>
        <w:numPr>
          <w:ilvl w:val="1"/>
          <w:numId w:val="2"/>
        </w:numPr>
        <w:jc w:val="both"/>
        <w:rPr>
          <w:rFonts w:ascii="Corbel" w:eastAsia="Times New Roman" w:hAnsi="Corbel" w:cs="Arial"/>
          <w:sz w:val="22"/>
          <w:szCs w:val="22"/>
          <w:lang w:eastAsia="en-GB"/>
        </w:rPr>
      </w:pPr>
      <w:r w:rsidRPr="00FA7A6F">
        <w:rPr>
          <w:rFonts w:ascii="Corbel" w:eastAsia="Times New Roman" w:hAnsi="Corbel" w:cs="Arial"/>
          <w:sz w:val="22"/>
          <w:szCs w:val="22"/>
          <w:lang w:eastAsia="en-GB"/>
        </w:rPr>
        <w:t xml:space="preserve">Registration will be from </w:t>
      </w:r>
      <w:r w:rsidRPr="003F46CA">
        <w:rPr>
          <w:rFonts w:ascii="Corbel" w:eastAsia="Times New Roman" w:hAnsi="Corbel" w:cs="Arial"/>
          <w:b/>
          <w:bCs/>
          <w:noProof/>
          <w:color w:val="FF0000"/>
          <w:sz w:val="22"/>
          <w:szCs w:val="22"/>
          <w:u w:val="single"/>
          <w:lang w:eastAsia="en-GB"/>
        </w:rPr>
        <w:t>09:</w:t>
      </w:r>
      <w:r w:rsidR="003F46CA" w:rsidRPr="003F46CA">
        <w:rPr>
          <w:rFonts w:ascii="Corbel" w:eastAsia="Times New Roman" w:hAnsi="Corbel" w:cs="Arial"/>
          <w:b/>
          <w:bCs/>
          <w:noProof/>
          <w:color w:val="FF0000"/>
          <w:sz w:val="22"/>
          <w:szCs w:val="22"/>
          <w:u w:val="single"/>
          <w:lang w:eastAsia="en-GB"/>
        </w:rPr>
        <w:t>30</w:t>
      </w:r>
      <w:r w:rsidRPr="003F46CA">
        <w:rPr>
          <w:rFonts w:ascii="Corbel" w:eastAsia="Times New Roman" w:hAnsi="Corbel" w:cs="Arial"/>
          <w:noProof/>
          <w:color w:val="FF0000"/>
          <w:sz w:val="22"/>
          <w:szCs w:val="22"/>
          <w:u w:val="single"/>
          <w:lang w:eastAsia="en-GB"/>
        </w:rPr>
        <w:t xml:space="preserve"> to </w:t>
      </w:r>
      <w:r w:rsidR="003F46CA" w:rsidRPr="003F46CA">
        <w:rPr>
          <w:rFonts w:ascii="Corbel" w:eastAsia="Times New Roman" w:hAnsi="Corbel" w:cs="Arial"/>
          <w:b/>
          <w:bCs/>
          <w:noProof/>
          <w:color w:val="FF0000"/>
          <w:sz w:val="22"/>
          <w:szCs w:val="22"/>
          <w:u w:val="single"/>
          <w:lang w:eastAsia="en-GB"/>
        </w:rPr>
        <w:t>10:30</w:t>
      </w:r>
      <w:r w:rsidRPr="003F46CA">
        <w:rPr>
          <w:rFonts w:ascii="Corbel" w:eastAsia="Times New Roman" w:hAnsi="Corbel" w:cs="Arial"/>
          <w:color w:val="FF0000"/>
          <w:sz w:val="22"/>
          <w:szCs w:val="22"/>
          <w:lang w:eastAsia="en-GB"/>
        </w:rPr>
        <w:t xml:space="preserve"> </w:t>
      </w:r>
      <w:r w:rsidRPr="00FA7A6F">
        <w:rPr>
          <w:rFonts w:ascii="Corbel" w:eastAsia="Times New Roman" w:hAnsi="Corbel" w:cs="Arial"/>
          <w:sz w:val="22"/>
          <w:szCs w:val="22"/>
          <w:lang w:eastAsia="en-GB"/>
        </w:rPr>
        <w:t xml:space="preserve">on the first day of the </w:t>
      </w:r>
      <w:r>
        <w:rPr>
          <w:rFonts w:ascii="Corbel" w:eastAsia="Times New Roman" w:hAnsi="Corbel" w:cs="Arial"/>
          <w:sz w:val="22"/>
          <w:szCs w:val="22"/>
          <w:lang w:eastAsia="en-GB"/>
        </w:rPr>
        <w:t>event.</w:t>
      </w:r>
    </w:p>
    <w:p w14:paraId="470986EC" w14:textId="206A1913" w:rsidR="00E449D5" w:rsidRPr="003A7A70" w:rsidRDefault="00E449D5" w:rsidP="003A7A70">
      <w:pPr>
        <w:numPr>
          <w:ilvl w:val="1"/>
          <w:numId w:val="2"/>
        </w:numPr>
        <w:jc w:val="both"/>
        <w:rPr>
          <w:rFonts w:ascii="Corbel" w:eastAsia="Times New Roman" w:hAnsi="Corbel" w:cs="Arial"/>
          <w:sz w:val="22"/>
          <w:szCs w:val="22"/>
          <w:lang w:eastAsia="en-GB"/>
        </w:rPr>
      </w:pPr>
      <w:r w:rsidRPr="00EF0469">
        <w:rPr>
          <w:rFonts w:ascii="Corbel" w:eastAsia="Times New Roman" w:hAnsi="Corbel" w:cs="Arial"/>
          <w:sz w:val="22"/>
          <w:szCs w:val="22"/>
          <w:lang w:eastAsia="en-GB"/>
        </w:rPr>
        <w:t xml:space="preserve">Each competitor shall register before racing. </w:t>
      </w:r>
      <w:r>
        <w:rPr>
          <w:rFonts w:ascii="Corbel" w:eastAsia="Times New Roman" w:hAnsi="Corbel" w:cs="Arial"/>
          <w:sz w:val="22"/>
          <w:szCs w:val="22"/>
          <w:lang w:eastAsia="en-GB"/>
        </w:rPr>
        <w:t xml:space="preserve">To register, each competitor shall provide </w:t>
      </w:r>
      <w:r w:rsidRPr="00EF0469">
        <w:rPr>
          <w:rFonts w:ascii="Corbel" w:eastAsia="Times New Roman" w:hAnsi="Corbel" w:cs="Arial"/>
          <w:sz w:val="22"/>
          <w:szCs w:val="22"/>
          <w:lang w:eastAsia="en-GB"/>
        </w:rPr>
        <w:t xml:space="preserve">a completed entry form </w:t>
      </w:r>
      <w:r>
        <w:rPr>
          <w:rFonts w:ascii="Corbel" w:eastAsia="Times New Roman" w:hAnsi="Corbel" w:cs="Arial"/>
          <w:sz w:val="22"/>
          <w:szCs w:val="22"/>
          <w:lang w:eastAsia="en-GB"/>
        </w:rPr>
        <w:t xml:space="preserve">(signed by their parent or legal guardian in the case of a competitor under 18 years of age) </w:t>
      </w:r>
      <w:r w:rsidRPr="00EF0469">
        <w:rPr>
          <w:rFonts w:ascii="Corbel" w:eastAsia="Times New Roman" w:hAnsi="Corbel" w:cs="Arial"/>
          <w:sz w:val="22"/>
          <w:szCs w:val="22"/>
          <w:lang w:eastAsia="en-GB"/>
        </w:rPr>
        <w:t xml:space="preserve">and proof of current membership of </w:t>
      </w:r>
      <w:r w:rsidR="00BC77DF" w:rsidRPr="00BC77DF">
        <w:rPr>
          <w:rFonts w:ascii="Corbel" w:eastAsia="Times New Roman" w:hAnsi="Corbel" w:cs="Arial"/>
          <w:color w:val="FF0000"/>
          <w:sz w:val="22"/>
          <w:szCs w:val="22"/>
          <w:u w:val="single"/>
          <w:lang w:eastAsia="en-GB"/>
        </w:rPr>
        <w:t>ITCA (GBR)</w:t>
      </w:r>
      <w:r w:rsidRPr="00EF0469">
        <w:rPr>
          <w:rFonts w:ascii="Corbel" w:eastAsia="Times New Roman" w:hAnsi="Corbel" w:cs="Arial"/>
          <w:sz w:val="22"/>
          <w:szCs w:val="22"/>
          <w:lang w:eastAsia="en-GB"/>
        </w:rPr>
        <w:t>.</w:t>
      </w:r>
      <w:r>
        <w:rPr>
          <w:rFonts w:ascii="Corbel" w:eastAsia="Times New Roman" w:hAnsi="Corbel" w:cs="Arial"/>
          <w:sz w:val="22"/>
          <w:szCs w:val="22"/>
          <w:lang w:eastAsia="en-GB"/>
        </w:rPr>
        <w:t xml:space="preserve"> [DP]</w:t>
      </w:r>
    </w:p>
    <w:p w14:paraId="5389EA38" w14:textId="77777777" w:rsidR="00E449D5" w:rsidRPr="00302ADC" w:rsidRDefault="00E449D5" w:rsidP="00302ADC">
      <w:pPr>
        <w:pStyle w:val="ListNumber"/>
        <w:keepNext/>
        <w:numPr>
          <w:ilvl w:val="0"/>
          <w:numId w:val="2"/>
        </w:numPr>
        <w:spacing w:before="120"/>
        <w:rPr>
          <w:rFonts w:ascii="Corbel" w:hAnsi="Corbel" w:cs="Arial"/>
          <w:sz w:val="22"/>
          <w:szCs w:val="22"/>
        </w:rPr>
      </w:pPr>
      <w:r>
        <w:rPr>
          <w:rFonts w:ascii="Corbel" w:hAnsi="Corbel" w:cs="Arial"/>
          <w:sz w:val="22"/>
          <w:szCs w:val="22"/>
        </w:rPr>
        <w:t>SCHEDULE</w:t>
      </w:r>
    </w:p>
    <w:p w14:paraId="6CEB420E" w14:textId="77777777" w:rsidR="00E449D5" w:rsidRPr="003A7A70" w:rsidRDefault="00E449D5" w:rsidP="003F135F">
      <w:pPr>
        <w:keepNext/>
        <w:numPr>
          <w:ilvl w:val="1"/>
          <w:numId w:val="2"/>
        </w:numPr>
        <w:jc w:val="both"/>
        <w:rPr>
          <w:rFonts w:ascii="Corbel" w:eastAsia="Times New Roman" w:hAnsi="Corbel" w:cs="Arial"/>
          <w:sz w:val="22"/>
          <w:szCs w:val="22"/>
          <w:lang w:eastAsia="en-GB"/>
        </w:rPr>
      </w:pPr>
      <w:r>
        <w:rPr>
          <w:rFonts w:ascii="Corbel" w:eastAsia="Times New Roman" w:hAnsi="Corbel" w:cs="Arial"/>
          <w:sz w:val="22"/>
          <w:szCs w:val="22"/>
          <w:lang w:eastAsia="en-GB"/>
        </w:rPr>
        <w:t>Racing is scheduled to take place on both days of the event.</w:t>
      </w:r>
    </w:p>
    <w:p w14:paraId="1851F984" w14:textId="3A758F35" w:rsidR="00E449D5" w:rsidRPr="00FA7A6F" w:rsidRDefault="00E449D5" w:rsidP="00412AC0">
      <w:pPr>
        <w:keepNext/>
        <w:numPr>
          <w:ilvl w:val="1"/>
          <w:numId w:val="2"/>
        </w:numPr>
        <w:jc w:val="both"/>
        <w:rPr>
          <w:rFonts w:ascii="Corbel" w:eastAsia="Times New Roman" w:hAnsi="Corbel" w:cs="Arial"/>
          <w:sz w:val="22"/>
          <w:szCs w:val="22"/>
          <w:lang w:eastAsia="en-GB"/>
        </w:rPr>
      </w:pPr>
      <w:r w:rsidRPr="003F46CA">
        <w:rPr>
          <w:rFonts w:ascii="Corbel" w:eastAsia="Times New Roman" w:hAnsi="Corbel" w:cs="Arial"/>
          <w:strike/>
          <w:color w:val="FF0000"/>
          <w:sz w:val="22"/>
          <w:szCs w:val="22"/>
          <w:lang w:eastAsia="en-GB"/>
        </w:rPr>
        <w:t xml:space="preserve">There will be a competitor briefing, which all competitors should attend, starting at </w:t>
      </w:r>
      <w:r w:rsidR="008C33A8" w:rsidRPr="003F46CA">
        <w:rPr>
          <w:rFonts w:ascii="Corbel" w:eastAsia="Times New Roman" w:hAnsi="Corbel" w:cs="Arial"/>
          <w:b/>
          <w:bCs/>
          <w:strike/>
          <w:noProof/>
          <w:color w:val="FF0000"/>
          <w:sz w:val="22"/>
          <w:szCs w:val="22"/>
          <w:lang w:eastAsia="en-GB"/>
        </w:rPr>
        <w:t>10:</w:t>
      </w:r>
      <w:r w:rsidR="00296FC2" w:rsidRPr="003F46CA">
        <w:rPr>
          <w:rFonts w:ascii="Corbel" w:eastAsia="Times New Roman" w:hAnsi="Corbel" w:cs="Arial"/>
          <w:b/>
          <w:bCs/>
          <w:strike/>
          <w:noProof/>
          <w:color w:val="FF0000"/>
          <w:sz w:val="22"/>
          <w:szCs w:val="22"/>
          <w:lang w:eastAsia="en-GB"/>
        </w:rPr>
        <w:t>15</w:t>
      </w:r>
      <w:r w:rsidR="008C33A8" w:rsidRPr="003F46CA">
        <w:rPr>
          <w:rFonts w:ascii="Corbel" w:eastAsia="Times New Roman" w:hAnsi="Corbel" w:cs="Arial"/>
          <w:strike/>
          <w:noProof/>
          <w:color w:val="FF0000"/>
          <w:sz w:val="22"/>
          <w:szCs w:val="22"/>
          <w:lang w:eastAsia="en-GB"/>
        </w:rPr>
        <w:t xml:space="preserve"> </w:t>
      </w:r>
      <w:r w:rsidRPr="003F46CA">
        <w:rPr>
          <w:rFonts w:ascii="Corbel" w:eastAsia="Times New Roman" w:hAnsi="Corbel" w:cs="Arial"/>
          <w:strike/>
          <w:color w:val="FF0000"/>
          <w:sz w:val="22"/>
          <w:szCs w:val="22"/>
          <w:lang w:eastAsia="en-GB"/>
        </w:rPr>
        <w:t>on the first day of the event. This may be followed by an additional briefing for 4.2 competitors. There may also be a briefing for 4.2 competitors on the Sunday morning.</w:t>
      </w:r>
      <w:r w:rsidRPr="003F46CA">
        <w:rPr>
          <w:rFonts w:ascii="Corbel" w:eastAsia="Times New Roman" w:hAnsi="Corbel" w:cs="Arial"/>
          <w:color w:val="FF0000"/>
          <w:sz w:val="22"/>
          <w:szCs w:val="22"/>
          <w:lang w:eastAsia="en-GB"/>
        </w:rPr>
        <w:t xml:space="preserve"> </w:t>
      </w:r>
      <w:r>
        <w:rPr>
          <w:rFonts w:ascii="Corbel" w:eastAsia="Times New Roman" w:hAnsi="Corbel" w:cs="Arial"/>
          <w:sz w:val="22"/>
          <w:szCs w:val="22"/>
          <w:lang w:eastAsia="en-GB"/>
        </w:rPr>
        <w:t>The launch signal for the first race is expected to be made</w:t>
      </w:r>
      <w:r w:rsidR="003F46CA">
        <w:rPr>
          <w:rFonts w:ascii="Corbel" w:eastAsia="Times New Roman" w:hAnsi="Corbel" w:cs="Arial"/>
          <w:sz w:val="22"/>
          <w:szCs w:val="22"/>
          <w:lang w:eastAsia="en-GB"/>
        </w:rPr>
        <w:t xml:space="preserve"> </w:t>
      </w:r>
      <w:r w:rsidR="003F46CA" w:rsidRPr="003F46CA">
        <w:rPr>
          <w:rFonts w:ascii="Corbel" w:eastAsia="Times New Roman" w:hAnsi="Corbel" w:cs="Arial"/>
          <w:color w:val="FF0000"/>
          <w:sz w:val="22"/>
          <w:szCs w:val="22"/>
          <w:u w:val="single"/>
          <w:lang w:eastAsia="en-GB"/>
        </w:rPr>
        <w:t>no earlier than 11:</w:t>
      </w:r>
      <w:r w:rsidR="00BC77DF">
        <w:rPr>
          <w:rFonts w:ascii="Corbel" w:eastAsia="Times New Roman" w:hAnsi="Corbel" w:cs="Arial"/>
          <w:color w:val="FF0000"/>
          <w:sz w:val="22"/>
          <w:szCs w:val="22"/>
          <w:u w:val="single"/>
          <w:lang w:eastAsia="en-GB"/>
        </w:rPr>
        <w:t>00</w:t>
      </w:r>
      <w:r>
        <w:rPr>
          <w:rFonts w:ascii="Corbel" w:eastAsia="Times New Roman" w:hAnsi="Corbel" w:cs="Arial"/>
          <w:sz w:val="22"/>
          <w:szCs w:val="22"/>
          <w:lang w:eastAsia="en-GB"/>
        </w:rPr>
        <w:t>. The scheduled time of the warning signal for the first race will be detailed in the Sailing Instructions.</w:t>
      </w:r>
    </w:p>
    <w:p w14:paraId="1BDDFC1F" w14:textId="77777777" w:rsidR="00E449D5" w:rsidRPr="00FA7A6F" w:rsidRDefault="00E449D5" w:rsidP="00CF2B9A">
      <w:pPr>
        <w:numPr>
          <w:ilvl w:val="1"/>
          <w:numId w:val="2"/>
        </w:numPr>
        <w:jc w:val="both"/>
        <w:rPr>
          <w:rFonts w:ascii="Corbel" w:eastAsia="Times New Roman" w:hAnsi="Corbel" w:cs="Arial"/>
          <w:sz w:val="22"/>
          <w:szCs w:val="22"/>
          <w:lang w:eastAsia="en-GB"/>
        </w:rPr>
      </w:pPr>
      <w:r w:rsidRPr="00FA7A6F">
        <w:rPr>
          <w:rFonts w:ascii="Corbel" w:eastAsia="Times New Roman" w:hAnsi="Corbel" w:cs="Arial"/>
          <w:sz w:val="22"/>
          <w:szCs w:val="22"/>
          <w:lang w:eastAsia="en-GB"/>
        </w:rPr>
        <w:t xml:space="preserve">The warning signal for the first race on the second day is not expected to be before </w:t>
      </w:r>
      <w:r w:rsidRPr="00CC2FD3">
        <w:rPr>
          <w:rFonts w:ascii="Corbel" w:eastAsia="Times New Roman" w:hAnsi="Corbel" w:cs="Arial"/>
          <w:noProof/>
          <w:sz w:val="22"/>
          <w:szCs w:val="22"/>
          <w:lang w:eastAsia="en-GB"/>
        </w:rPr>
        <w:t>10:25</w:t>
      </w:r>
      <w:r w:rsidRPr="00FA7A6F">
        <w:rPr>
          <w:rFonts w:ascii="Corbel" w:eastAsia="Times New Roman" w:hAnsi="Corbel" w:cs="Arial"/>
          <w:sz w:val="22"/>
          <w:szCs w:val="22"/>
          <w:lang w:eastAsia="en-GB"/>
        </w:rPr>
        <w:t>, but this may change – check SIs and Notices.</w:t>
      </w:r>
    </w:p>
    <w:p w14:paraId="2E1DE976" w14:textId="3A4DC23B" w:rsidR="00E449D5" w:rsidRPr="00FA7A6F" w:rsidRDefault="00E449D5" w:rsidP="00CF2B9A">
      <w:pPr>
        <w:numPr>
          <w:ilvl w:val="1"/>
          <w:numId w:val="2"/>
        </w:numPr>
        <w:jc w:val="both"/>
        <w:rPr>
          <w:rFonts w:ascii="Corbel" w:eastAsia="Times New Roman" w:hAnsi="Corbel" w:cs="Arial"/>
          <w:sz w:val="22"/>
          <w:szCs w:val="22"/>
          <w:lang w:eastAsia="en-GB"/>
        </w:rPr>
      </w:pPr>
      <w:r w:rsidRPr="00FA7A6F">
        <w:rPr>
          <w:rFonts w:ascii="Corbel" w:eastAsia="Times New Roman" w:hAnsi="Corbel" w:cs="Arial"/>
          <w:sz w:val="22"/>
          <w:szCs w:val="22"/>
          <w:lang w:eastAsia="en-GB"/>
        </w:rPr>
        <w:t xml:space="preserve">On the last day of the event no </w:t>
      </w:r>
      <w:r w:rsidRPr="000C4E87">
        <w:rPr>
          <w:rFonts w:ascii="Corbel" w:eastAsia="Times New Roman" w:hAnsi="Corbel" w:cs="Arial"/>
          <w:sz w:val="22"/>
          <w:szCs w:val="22"/>
          <w:lang w:eastAsia="en-GB"/>
        </w:rPr>
        <w:t>starting signal</w:t>
      </w:r>
      <w:r w:rsidRPr="00FA7A6F">
        <w:rPr>
          <w:rFonts w:ascii="Corbel" w:eastAsia="Times New Roman" w:hAnsi="Corbel" w:cs="Arial"/>
          <w:sz w:val="22"/>
          <w:szCs w:val="22"/>
          <w:lang w:eastAsia="en-GB"/>
        </w:rPr>
        <w:t xml:space="preserve"> will be made after </w:t>
      </w:r>
      <w:r w:rsidRPr="00CC2FD3">
        <w:rPr>
          <w:rFonts w:ascii="Corbel" w:eastAsia="Times New Roman" w:hAnsi="Corbel" w:cs="Arial"/>
          <w:noProof/>
          <w:sz w:val="22"/>
          <w:szCs w:val="22"/>
          <w:lang w:eastAsia="en-GB"/>
        </w:rPr>
        <w:t>14:30</w:t>
      </w:r>
      <w:r w:rsidR="00F117CA">
        <w:rPr>
          <w:rFonts w:ascii="Corbel" w:eastAsia="Times New Roman" w:hAnsi="Corbel" w:cs="Arial"/>
          <w:noProof/>
          <w:sz w:val="22"/>
          <w:szCs w:val="22"/>
          <w:lang w:eastAsia="en-GB"/>
        </w:rPr>
        <w:t>,</w:t>
      </w:r>
      <w:r w:rsidR="00F117CA">
        <w:rPr>
          <w:rFonts w:ascii="Corbel" w:eastAsia="Times New Roman" w:hAnsi="Corbel" w:cs="Arial"/>
          <w:sz w:val="22"/>
          <w:szCs w:val="22"/>
          <w:lang w:eastAsia="en-GB"/>
        </w:rPr>
        <w:t xml:space="preserve"> unless fewer than four races have been completed </w:t>
      </w:r>
      <w:r w:rsidR="005B01AA">
        <w:rPr>
          <w:rFonts w:ascii="Corbel" w:eastAsia="Times New Roman" w:hAnsi="Corbel" w:cs="Arial"/>
          <w:sz w:val="22"/>
          <w:szCs w:val="22"/>
          <w:lang w:eastAsia="en-GB"/>
        </w:rPr>
        <w:t xml:space="preserve">by a class </w:t>
      </w:r>
      <w:r w:rsidR="00F117CA">
        <w:rPr>
          <w:rFonts w:ascii="Corbel" w:eastAsia="Times New Roman" w:hAnsi="Corbel" w:cs="Arial"/>
          <w:sz w:val="22"/>
          <w:szCs w:val="22"/>
          <w:lang w:eastAsia="en-GB"/>
        </w:rPr>
        <w:t>by that time in which case this time limit may be extended to 15:30</w:t>
      </w:r>
      <w:r w:rsidR="0002782D">
        <w:rPr>
          <w:rFonts w:ascii="Corbel" w:eastAsia="Times New Roman" w:hAnsi="Corbel" w:cs="Arial"/>
          <w:sz w:val="22"/>
          <w:szCs w:val="22"/>
          <w:lang w:eastAsia="en-GB"/>
        </w:rPr>
        <w:t xml:space="preserve"> for that class</w:t>
      </w:r>
      <w:r w:rsidR="00F117CA">
        <w:rPr>
          <w:rFonts w:ascii="Corbel" w:eastAsia="Times New Roman" w:hAnsi="Corbel" w:cs="Arial"/>
          <w:sz w:val="22"/>
          <w:szCs w:val="22"/>
          <w:lang w:eastAsia="en-GB"/>
        </w:rPr>
        <w:t>.</w:t>
      </w:r>
    </w:p>
    <w:p w14:paraId="4C92102F" w14:textId="77777777" w:rsidR="00E449D5" w:rsidRPr="006B3240" w:rsidRDefault="00E449D5" w:rsidP="00CF2B9A">
      <w:pPr>
        <w:numPr>
          <w:ilvl w:val="1"/>
          <w:numId w:val="2"/>
        </w:numPr>
        <w:jc w:val="both"/>
        <w:rPr>
          <w:rFonts w:ascii="Corbel" w:eastAsia="Times New Roman" w:hAnsi="Corbel" w:cs="Arial"/>
          <w:b/>
          <w:sz w:val="22"/>
          <w:szCs w:val="22"/>
          <w:lang w:eastAsia="en-GB"/>
        </w:rPr>
      </w:pPr>
      <w:r w:rsidRPr="006B3240">
        <w:rPr>
          <w:rFonts w:ascii="Corbel" w:eastAsia="Times New Roman" w:hAnsi="Corbel" w:cs="Arial"/>
          <w:b/>
          <w:sz w:val="22"/>
          <w:szCs w:val="22"/>
          <w:lang w:eastAsia="en-GB"/>
        </w:rPr>
        <w:t>For the 5.3 fleet:</w:t>
      </w:r>
    </w:p>
    <w:p w14:paraId="1A83BD62" w14:textId="77777777" w:rsidR="00E449D5" w:rsidRDefault="00E449D5" w:rsidP="00CF2B9A">
      <w:pPr>
        <w:numPr>
          <w:ilvl w:val="3"/>
          <w:numId w:val="2"/>
        </w:numPr>
        <w:jc w:val="both"/>
        <w:rPr>
          <w:rFonts w:ascii="Corbel" w:eastAsia="Times New Roman" w:hAnsi="Corbel" w:cs="Arial"/>
          <w:sz w:val="22"/>
          <w:szCs w:val="22"/>
          <w:lang w:eastAsia="en-GB"/>
        </w:rPr>
      </w:pPr>
      <w:r>
        <w:rPr>
          <w:rFonts w:ascii="Corbel" w:eastAsia="Times New Roman" w:hAnsi="Corbel" w:cs="Arial"/>
          <w:sz w:val="22"/>
          <w:szCs w:val="22"/>
          <w:lang w:eastAsia="en-GB"/>
        </w:rPr>
        <w:t>It is likely that the entry will be divided into flights.</w:t>
      </w:r>
    </w:p>
    <w:p w14:paraId="4B051811" w14:textId="77777777" w:rsidR="00E449D5" w:rsidRPr="00EF0469" w:rsidRDefault="00E449D5" w:rsidP="00CF2B9A">
      <w:pPr>
        <w:numPr>
          <w:ilvl w:val="3"/>
          <w:numId w:val="2"/>
        </w:numPr>
        <w:jc w:val="both"/>
        <w:rPr>
          <w:rFonts w:ascii="Corbel" w:eastAsia="Times New Roman" w:hAnsi="Corbel" w:cs="Arial"/>
          <w:sz w:val="22"/>
          <w:szCs w:val="22"/>
          <w:lang w:eastAsia="en-GB"/>
        </w:rPr>
      </w:pPr>
      <w:r>
        <w:rPr>
          <w:rFonts w:ascii="Corbel" w:eastAsia="Times New Roman" w:hAnsi="Corbel" w:cs="Arial"/>
          <w:sz w:val="22"/>
          <w:szCs w:val="22"/>
          <w:lang w:eastAsia="en-GB"/>
        </w:rPr>
        <w:t xml:space="preserve">Each flight will sail in up to </w:t>
      </w:r>
      <w:r w:rsidRPr="00B05677">
        <w:rPr>
          <w:rFonts w:ascii="Corbel" w:eastAsia="Times New Roman" w:hAnsi="Corbel" w:cs="Arial"/>
          <w:sz w:val="22"/>
          <w:szCs w:val="22"/>
          <w:lang w:eastAsia="en-GB"/>
        </w:rPr>
        <w:t>six</w:t>
      </w:r>
      <w:r>
        <w:rPr>
          <w:rFonts w:ascii="Corbel" w:eastAsia="Times New Roman" w:hAnsi="Corbel" w:cs="Arial"/>
          <w:color w:val="FF0000"/>
          <w:sz w:val="22"/>
          <w:szCs w:val="22"/>
          <w:lang w:eastAsia="en-GB"/>
        </w:rPr>
        <w:t xml:space="preserve"> </w:t>
      </w:r>
      <w:r>
        <w:rPr>
          <w:rFonts w:ascii="Corbel" w:eastAsia="Times New Roman" w:hAnsi="Corbel" w:cs="Arial"/>
          <w:sz w:val="22"/>
          <w:szCs w:val="22"/>
          <w:lang w:eastAsia="en-GB"/>
        </w:rPr>
        <w:t>races over the two days of the event.</w:t>
      </w:r>
    </w:p>
    <w:p w14:paraId="1D79183F" w14:textId="77777777" w:rsidR="00E449D5" w:rsidRDefault="00E449D5" w:rsidP="00CF2B9A">
      <w:pPr>
        <w:numPr>
          <w:ilvl w:val="3"/>
          <w:numId w:val="2"/>
        </w:numPr>
        <w:jc w:val="both"/>
        <w:rPr>
          <w:rFonts w:ascii="Corbel" w:eastAsia="Times New Roman" w:hAnsi="Corbel" w:cs="Arial"/>
          <w:sz w:val="22"/>
          <w:szCs w:val="22"/>
          <w:lang w:eastAsia="en-GB"/>
        </w:rPr>
      </w:pPr>
      <w:r w:rsidRPr="00EF0469">
        <w:rPr>
          <w:rFonts w:ascii="Corbel" w:eastAsia="Times New Roman" w:hAnsi="Corbel" w:cs="Arial"/>
          <w:sz w:val="22"/>
          <w:szCs w:val="22"/>
          <w:lang w:eastAsia="en-GB"/>
        </w:rPr>
        <w:t xml:space="preserve">Races </w:t>
      </w:r>
      <w:r>
        <w:rPr>
          <w:rFonts w:ascii="Corbel" w:eastAsia="Times New Roman" w:hAnsi="Corbel" w:cs="Arial"/>
          <w:sz w:val="22"/>
          <w:szCs w:val="22"/>
          <w:lang w:eastAsia="en-GB"/>
        </w:rPr>
        <w:t xml:space="preserve">on each day </w:t>
      </w:r>
      <w:r w:rsidRPr="00EF0469">
        <w:rPr>
          <w:rFonts w:ascii="Corbel" w:eastAsia="Times New Roman" w:hAnsi="Corbel" w:cs="Arial"/>
          <w:sz w:val="22"/>
          <w:szCs w:val="22"/>
          <w:lang w:eastAsia="en-GB"/>
        </w:rPr>
        <w:t xml:space="preserve">will normally be back-to-back, with no opportunity to return to shore between races. </w:t>
      </w:r>
      <w:r>
        <w:rPr>
          <w:rFonts w:ascii="Corbel" w:eastAsia="Times New Roman" w:hAnsi="Corbel" w:cs="Arial"/>
          <w:sz w:val="22"/>
          <w:szCs w:val="22"/>
          <w:lang w:eastAsia="en-GB"/>
        </w:rPr>
        <w:t>The race committee will try to limit the time that any competitor is afloat, without a break ashore, to no more than 6 hours, but depending upon conditions this time may be exceeded to allow a race to be completed.</w:t>
      </w:r>
    </w:p>
    <w:p w14:paraId="49A3FB15" w14:textId="77777777" w:rsidR="00E449D5" w:rsidRPr="006B3240" w:rsidRDefault="00E449D5" w:rsidP="00CF2B9A">
      <w:pPr>
        <w:numPr>
          <w:ilvl w:val="1"/>
          <w:numId w:val="2"/>
        </w:numPr>
        <w:jc w:val="both"/>
        <w:rPr>
          <w:rFonts w:ascii="Corbel" w:eastAsia="Times New Roman" w:hAnsi="Corbel" w:cs="Arial"/>
          <w:b/>
          <w:sz w:val="22"/>
          <w:szCs w:val="22"/>
          <w:lang w:eastAsia="en-GB"/>
        </w:rPr>
      </w:pPr>
      <w:r w:rsidRPr="006B3240">
        <w:rPr>
          <w:rFonts w:ascii="Corbel" w:eastAsia="Times New Roman" w:hAnsi="Corbel" w:cs="Arial"/>
          <w:b/>
          <w:sz w:val="22"/>
          <w:szCs w:val="22"/>
          <w:lang w:eastAsia="en-GB"/>
        </w:rPr>
        <w:lastRenderedPageBreak/>
        <w:t>For the 4.2 fleet:</w:t>
      </w:r>
    </w:p>
    <w:p w14:paraId="32E4386F" w14:textId="66CE6B00" w:rsidR="00E449D5" w:rsidRDefault="00E449D5" w:rsidP="00CF2B9A">
      <w:pPr>
        <w:numPr>
          <w:ilvl w:val="3"/>
          <w:numId w:val="2"/>
        </w:numPr>
        <w:jc w:val="both"/>
        <w:rPr>
          <w:rFonts w:ascii="Corbel" w:eastAsia="Times New Roman" w:hAnsi="Corbel" w:cs="Arial"/>
          <w:sz w:val="22"/>
          <w:szCs w:val="22"/>
          <w:lang w:eastAsia="en-GB"/>
        </w:rPr>
      </w:pPr>
      <w:r>
        <w:rPr>
          <w:rFonts w:ascii="Corbel" w:eastAsia="Times New Roman" w:hAnsi="Corbel" w:cs="Arial"/>
          <w:sz w:val="22"/>
          <w:szCs w:val="22"/>
          <w:lang w:eastAsia="en-GB"/>
        </w:rPr>
        <w:t xml:space="preserve">Up to </w:t>
      </w:r>
      <w:r w:rsidR="00430FD5">
        <w:rPr>
          <w:rFonts w:ascii="Corbel" w:eastAsia="Times New Roman" w:hAnsi="Corbel" w:cs="Arial"/>
          <w:sz w:val="22"/>
          <w:szCs w:val="22"/>
          <w:lang w:eastAsia="en-GB"/>
        </w:rPr>
        <w:t xml:space="preserve">eight </w:t>
      </w:r>
      <w:r>
        <w:rPr>
          <w:rFonts w:ascii="Corbel" w:eastAsia="Times New Roman" w:hAnsi="Corbel" w:cs="Arial"/>
          <w:sz w:val="22"/>
          <w:szCs w:val="22"/>
          <w:lang w:eastAsia="en-GB"/>
        </w:rPr>
        <w:t>races will be sailed over the two days of the event.</w:t>
      </w:r>
    </w:p>
    <w:p w14:paraId="7855D210" w14:textId="58BED3BD" w:rsidR="00E449D5" w:rsidRPr="003F46CA" w:rsidRDefault="00E449D5" w:rsidP="000D3002">
      <w:pPr>
        <w:numPr>
          <w:ilvl w:val="3"/>
          <w:numId w:val="2"/>
        </w:numPr>
        <w:jc w:val="both"/>
        <w:rPr>
          <w:rFonts w:ascii="Corbel" w:eastAsia="Times New Roman" w:hAnsi="Corbel" w:cs="Arial"/>
          <w:strike/>
          <w:sz w:val="22"/>
          <w:szCs w:val="22"/>
          <w:lang w:eastAsia="en-GB"/>
        </w:rPr>
      </w:pPr>
      <w:r w:rsidRPr="003F46CA">
        <w:rPr>
          <w:rFonts w:ascii="Corbel" w:eastAsia="Times New Roman" w:hAnsi="Corbel" w:cs="Arial"/>
          <w:strike/>
          <w:color w:val="FF0000"/>
          <w:sz w:val="22"/>
          <w:szCs w:val="22"/>
          <w:lang w:eastAsia="en-GB"/>
        </w:rPr>
        <w:t>The intended schedule of racing and of any breaks ashore will be announced at the briefing for 4.2 fleet competitors before racing each day.</w:t>
      </w:r>
      <w:r w:rsidR="003F46CA">
        <w:rPr>
          <w:rFonts w:ascii="Corbel" w:eastAsia="Times New Roman" w:hAnsi="Corbel" w:cs="Arial"/>
          <w:strike/>
          <w:color w:val="FF0000"/>
          <w:sz w:val="22"/>
          <w:szCs w:val="22"/>
          <w:lang w:eastAsia="en-GB"/>
        </w:rPr>
        <w:t xml:space="preserve"> </w:t>
      </w:r>
      <w:r w:rsidR="003F46CA" w:rsidRPr="006601F5">
        <w:rPr>
          <w:rFonts w:ascii="Corbel" w:eastAsia="Times New Roman" w:hAnsi="Corbel" w:cs="Arial"/>
          <w:color w:val="FF0000"/>
          <w:sz w:val="22"/>
          <w:szCs w:val="22"/>
          <w:lang w:eastAsia="en-GB"/>
        </w:rPr>
        <w:t>Races on each day will normally be back-to-back, with no opportunity to return to shore between races. The race committee will try to limit the time that any competitor is afloat, without a break ashore, to no more than 6 hours, but depending upon conditions this time may be exceeded to allow a race to be completed</w:t>
      </w:r>
      <w:r w:rsidR="003F46CA" w:rsidRPr="009027FB">
        <w:rPr>
          <w:rFonts w:ascii="Corbel" w:eastAsia="Times New Roman" w:hAnsi="Corbel" w:cs="Arial"/>
          <w:sz w:val="22"/>
          <w:szCs w:val="22"/>
          <w:lang w:eastAsia="en-GB"/>
        </w:rPr>
        <w:t>.</w:t>
      </w:r>
    </w:p>
    <w:p w14:paraId="37E62A7C" w14:textId="77777777" w:rsidR="00E449D5" w:rsidRPr="00723058" w:rsidRDefault="00E449D5" w:rsidP="00723058">
      <w:pPr>
        <w:pStyle w:val="ListNumber"/>
        <w:keepNext/>
        <w:numPr>
          <w:ilvl w:val="0"/>
          <w:numId w:val="2"/>
        </w:numPr>
        <w:spacing w:before="120"/>
        <w:rPr>
          <w:rFonts w:ascii="Corbel" w:hAnsi="Corbel" w:cs="Arial"/>
          <w:sz w:val="22"/>
          <w:szCs w:val="22"/>
        </w:rPr>
      </w:pPr>
      <w:r>
        <w:rPr>
          <w:rFonts w:ascii="Corbel" w:hAnsi="Corbel" w:cs="Arial"/>
          <w:sz w:val="22"/>
          <w:szCs w:val="22"/>
        </w:rPr>
        <w:t>SAILING INSTRUCTIONS</w:t>
      </w:r>
    </w:p>
    <w:p w14:paraId="13F8B070" w14:textId="77777777" w:rsidR="00E449D5" w:rsidRPr="00EF0469" w:rsidRDefault="00E449D5" w:rsidP="00293C80">
      <w:pPr>
        <w:numPr>
          <w:ilvl w:val="1"/>
          <w:numId w:val="2"/>
        </w:numPr>
        <w:jc w:val="both"/>
        <w:rPr>
          <w:rFonts w:ascii="Corbel" w:eastAsia="Times New Roman" w:hAnsi="Corbel" w:cs="Arial"/>
          <w:sz w:val="22"/>
          <w:szCs w:val="22"/>
          <w:lang w:eastAsia="en-GB"/>
        </w:rPr>
      </w:pPr>
      <w:r w:rsidRPr="00EF0469">
        <w:rPr>
          <w:rFonts w:ascii="Corbel" w:eastAsia="Times New Roman" w:hAnsi="Corbel" w:cs="Arial"/>
          <w:sz w:val="22"/>
          <w:szCs w:val="22"/>
          <w:lang w:eastAsia="en-GB"/>
        </w:rPr>
        <w:t>Sailing Instructions will be published on the ITCA (GBR) website prior to the event</w:t>
      </w:r>
      <w:r w:rsidRPr="003F46CA">
        <w:rPr>
          <w:rFonts w:ascii="Corbel" w:eastAsia="Times New Roman" w:hAnsi="Corbel" w:cs="Arial"/>
          <w:strike/>
          <w:color w:val="FF0000"/>
          <w:sz w:val="22"/>
          <w:szCs w:val="22"/>
          <w:lang w:eastAsia="en-GB"/>
        </w:rPr>
        <w:t>, and will be displayed on the Official Notice Board at the event</w:t>
      </w:r>
      <w:r w:rsidRPr="00EF0469">
        <w:rPr>
          <w:rFonts w:ascii="Corbel" w:eastAsia="Times New Roman" w:hAnsi="Corbel" w:cs="Arial"/>
          <w:sz w:val="22"/>
          <w:szCs w:val="22"/>
          <w:lang w:eastAsia="en-GB"/>
        </w:rPr>
        <w:t>.</w:t>
      </w:r>
    </w:p>
    <w:p w14:paraId="469586EA" w14:textId="77777777" w:rsidR="00E449D5" w:rsidRDefault="00E449D5" w:rsidP="00723058">
      <w:pPr>
        <w:pStyle w:val="ListNumber"/>
        <w:keepNext/>
        <w:numPr>
          <w:ilvl w:val="0"/>
          <w:numId w:val="2"/>
        </w:numPr>
        <w:spacing w:before="120"/>
        <w:rPr>
          <w:rFonts w:ascii="Corbel" w:hAnsi="Corbel" w:cs="Arial"/>
          <w:sz w:val="22"/>
          <w:szCs w:val="22"/>
        </w:rPr>
      </w:pPr>
      <w:r>
        <w:rPr>
          <w:rFonts w:ascii="Corbel" w:hAnsi="Corbel" w:cs="Arial"/>
          <w:sz w:val="22"/>
          <w:szCs w:val="22"/>
        </w:rPr>
        <w:t>RACING AREAS</w:t>
      </w:r>
    </w:p>
    <w:p w14:paraId="71658AC2" w14:textId="260FEFB6" w:rsidR="00E449D5" w:rsidRPr="007A2754" w:rsidRDefault="00E449D5" w:rsidP="007A2754">
      <w:pPr>
        <w:numPr>
          <w:ilvl w:val="1"/>
          <w:numId w:val="2"/>
        </w:numPr>
        <w:jc w:val="both"/>
        <w:rPr>
          <w:rFonts w:ascii="Corbel" w:eastAsia="Times New Roman" w:hAnsi="Corbel" w:cs="Arial"/>
          <w:sz w:val="22"/>
          <w:szCs w:val="22"/>
          <w:lang w:eastAsia="en-GB"/>
        </w:rPr>
      </w:pPr>
      <w:r>
        <w:rPr>
          <w:rFonts w:ascii="Corbel" w:eastAsia="Times New Roman" w:hAnsi="Corbel" w:cs="Arial"/>
          <w:sz w:val="22"/>
          <w:szCs w:val="22"/>
          <w:lang w:eastAsia="en-GB"/>
        </w:rPr>
        <w:t>Racing will be</w:t>
      </w:r>
      <w:r w:rsidR="006F1EF5">
        <w:rPr>
          <w:rFonts w:ascii="Corbel" w:eastAsia="Times New Roman" w:hAnsi="Corbel" w:cs="Arial"/>
          <w:sz w:val="22"/>
          <w:szCs w:val="22"/>
          <w:lang w:eastAsia="en-GB"/>
        </w:rPr>
        <w:t xml:space="preserve"> </w:t>
      </w:r>
      <w:r w:rsidR="009B57E3">
        <w:rPr>
          <w:rFonts w:ascii="Corbel" w:eastAsia="Times New Roman" w:hAnsi="Corbel" w:cs="Arial"/>
          <w:sz w:val="22"/>
          <w:szCs w:val="22"/>
          <w:lang w:eastAsia="en-GB"/>
        </w:rPr>
        <w:t>on the Queen Mother Reservoir</w:t>
      </w:r>
      <w:r w:rsidRPr="00EF0469">
        <w:rPr>
          <w:rFonts w:ascii="Corbel" w:eastAsia="Times New Roman" w:hAnsi="Corbel" w:cs="Arial"/>
          <w:sz w:val="22"/>
          <w:szCs w:val="22"/>
          <w:lang w:eastAsia="en-GB"/>
        </w:rPr>
        <w:t>.</w:t>
      </w:r>
    </w:p>
    <w:p w14:paraId="5F8926D1" w14:textId="77777777" w:rsidR="00E449D5" w:rsidRPr="00723058" w:rsidRDefault="00E449D5" w:rsidP="00723058">
      <w:pPr>
        <w:pStyle w:val="ListNumber"/>
        <w:keepNext/>
        <w:numPr>
          <w:ilvl w:val="0"/>
          <w:numId w:val="2"/>
        </w:numPr>
        <w:spacing w:before="120"/>
        <w:rPr>
          <w:rFonts w:ascii="Corbel" w:hAnsi="Corbel" w:cs="Arial"/>
          <w:sz w:val="22"/>
          <w:szCs w:val="22"/>
        </w:rPr>
      </w:pPr>
      <w:r w:rsidRPr="00EF0469">
        <w:rPr>
          <w:rFonts w:ascii="Corbel" w:hAnsi="Corbel" w:cs="Arial"/>
          <w:sz w:val="22"/>
          <w:szCs w:val="22"/>
        </w:rPr>
        <w:t>THE COURSES</w:t>
      </w:r>
    </w:p>
    <w:p w14:paraId="2BA300F6" w14:textId="77777777" w:rsidR="00E449D5" w:rsidRDefault="00E449D5" w:rsidP="00293C80">
      <w:pPr>
        <w:numPr>
          <w:ilvl w:val="1"/>
          <w:numId w:val="2"/>
        </w:numPr>
        <w:jc w:val="both"/>
        <w:rPr>
          <w:rFonts w:ascii="Corbel" w:eastAsia="Times New Roman" w:hAnsi="Corbel" w:cs="Arial"/>
          <w:sz w:val="22"/>
          <w:szCs w:val="22"/>
          <w:lang w:eastAsia="en-GB"/>
        </w:rPr>
      </w:pPr>
      <w:r>
        <w:rPr>
          <w:rFonts w:ascii="Corbel" w:eastAsia="Times New Roman" w:hAnsi="Corbel" w:cs="Arial"/>
          <w:sz w:val="22"/>
          <w:szCs w:val="22"/>
          <w:lang w:eastAsia="en-GB"/>
        </w:rPr>
        <w:t>The courses to be sailed will be inner and outer loop trapezoid courses as specified in the Sailing Instructions.</w:t>
      </w:r>
    </w:p>
    <w:p w14:paraId="27689976" w14:textId="77777777" w:rsidR="00E449D5" w:rsidRPr="00723058" w:rsidRDefault="00E449D5" w:rsidP="00723058">
      <w:pPr>
        <w:pStyle w:val="ListNumber"/>
        <w:keepNext/>
        <w:numPr>
          <w:ilvl w:val="0"/>
          <w:numId w:val="2"/>
        </w:numPr>
        <w:spacing w:before="120"/>
        <w:rPr>
          <w:rFonts w:ascii="Corbel" w:hAnsi="Corbel" w:cs="Arial"/>
          <w:sz w:val="22"/>
          <w:szCs w:val="22"/>
        </w:rPr>
      </w:pPr>
      <w:r>
        <w:rPr>
          <w:rFonts w:ascii="Corbel" w:hAnsi="Corbel" w:cs="Arial"/>
          <w:sz w:val="22"/>
          <w:szCs w:val="22"/>
        </w:rPr>
        <w:t>PENALTY SYSTEM</w:t>
      </w:r>
    </w:p>
    <w:p w14:paraId="72D41144" w14:textId="6B1BD47C" w:rsidR="00E449D5" w:rsidRDefault="00E449D5" w:rsidP="00D319C7">
      <w:pPr>
        <w:numPr>
          <w:ilvl w:val="1"/>
          <w:numId w:val="2"/>
        </w:numPr>
        <w:jc w:val="both"/>
        <w:rPr>
          <w:rFonts w:ascii="Corbel" w:eastAsia="Times New Roman" w:hAnsi="Corbel" w:cs="Arial"/>
          <w:sz w:val="22"/>
          <w:szCs w:val="22"/>
          <w:lang w:eastAsia="en-GB"/>
        </w:rPr>
      </w:pPr>
      <w:r w:rsidRPr="00EF0469">
        <w:rPr>
          <w:rFonts w:ascii="Corbel" w:eastAsia="Times New Roman" w:hAnsi="Corbel" w:cs="Arial"/>
          <w:sz w:val="22"/>
          <w:szCs w:val="22"/>
          <w:lang w:eastAsia="en-GB"/>
        </w:rPr>
        <w:t xml:space="preserve">The </w:t>
      </w:r>
      <w:r w:rsidR="00F117CA">
        <w:rPr>
          <w:rFonts w:ascii="Corbel" w:eastAsia="Times New Roman" w:hAnsi="Corbel" w:cs="Arial"/>
          <w:sz w:val="22"/>
          <w:szCs w:val="22"/>
          <w:lang w:eastAsia="en-GB"/>
        </w:rPr>
        <w:t xml:space="preserve">Post-Race </w:t>
      </w:r>
      <w:r w:rsidRPr="00EF0469">
        <w:rPr>
          <w:rFonts w:ascii="Corbel" w:eastAsia="Times New Roman" w:hAnsi="Corbel" w:cs="Arial"/>
          <w:sz w:val="22"/>
          <w:szCs w:val="22"/>
          <w:lang w:eastAsia="en-GB"/>
        </w:rPr>
        <w:t>Penalty and RYA Arbitration of the RYA Rules Disputes Procedures will be available.</w:t>
      </w:r>
    </w:p>
    <w:p w14:paraId="4CA74FE5" w14:textId="77777777" w:rsidR="00E449D5" w:rsidRPr="00D319C7" w:rsidRDefault="00E449D5" w:rsidP="00D319C7">
      <w:pPr>
        <w:numPr>
          <w:ilvl w:val="1"/>
          <w:numId w:val="2"/>
        </w:numPr>
        <w:jc w:val="both"/>
        <w:rPr>
          <w:rFonts w:ascii="Corbel" w:eastAsia="Times New Roman" w:hAnsi="Corbel" w:cs="Arial"/>
          <w:sz w:val="22"/>
          <w:szCs w:val="22"/>
          <w:lang w:eastAsia="en-GB"/>
        </w:rPr>
      </w:pPr>
      <w:r>
        <w:rPr>
          <w:rFonts w:ascii="Corbel" w:eastAsia="Times New Roman" w:hAnsi="Corbel" w:cs="Arial"/>
          <w:sz w:val="22"/>
          <w:szCs w:val="22"/>
          <w:lang w:eastAsia="en-GB"/>
        </w:rPr>
        <w:t>Appendix P (Special Procedures for Rule 42) will apply, as amended by the Sailing Instructions.</w:t>
      </w:r>
    </w:p>
    <w:p w14:paraId="49B0D723" w14:textId="77777777" w:rsidR="00E449D5" w:rsidRDefault="00E449D5" w:rsidP="00723058">
      <w:pPr>
        <w:pStyle w:val="ListNumber"/>
        <w:keepNext/>
        <w:numPr>
          <w:ilvl w:val="0"/>
          <w:numId w:val="2"/>
        </w:numPr>
        <w:spacing w:before="120"/>
        <w:rPr>
          <w:rFonts w:ascii="Corbel" w:hAnsi="Corbel" w:cs="Arial"/>
          <w:sz w:val="22"/>
          <w:szCs w:val="22"/>
        </w:rPr>
      </w:pPr>
      <w:r>
        <w:rPr>
          <w:rFonts w:ascii="Corbel" w:hAnsi="Corbel" w:cs="Arial"/>
          <w:sz w:val="22"/>
          <w:szCs w:val="22"/>
        </w:rPr>
        <w:t>SCORING</w:t>
      </w:r>
    </w:p>
    <w:p w14:paraId="203A367A" w14:textId="22EF7026" w:rsidR="00E449D5" w:rsidRDefault="00E449D5" w:rsidP="0013053B">
      <w:pPr>
        <w:numPr>
          <w:ilvl w:val="1"/>
          <w:numId w:val="2"/>
        </w:numPr>
        <w:jc w:val="both"/>
        <w:rPr>
          <w:rFonts w:ascii="Corbel" w:eastAsia="Times New Roman" w:hAnsi="Corbel" w:cs="Arial"/>
          <w:sz w:val="22"/>
          <w:szCs w:val="22"/>
          <w:lang w:eastAsia="en-GB"/>
        </w:rPr>
      </w:pPr>
      <w:r>
        <w:rPr>
          <w:rFonts w:ascii="Corbel" w:eastAsia="Times New Roman" w:hAnsi="Corbel" w:cs="Arial"/>
          <w:sz w:val="22"/>
          <w:szCs w:val="22"/>
          <w:lang w:eastAsia="en-GB"/>
        </w:rPr>
        <w:t xml:space="preserve">The </w:t>
      </w:r>
      <w:r w:rsidR="00B832B8" w:rsidRPr="00B832B8">
        <w:rPr>
          <w:rFonts w:ascii="Corbel" w:eastAsia="Times New Roman" w:hAnsi="Corbel" w:cs="Arial"/>
          <w:color w:val="FF0000"/>
          <w:sz w:val="22"/>
          <w:szCs w:val="22"/>
          <w:u w:val="single"/>
          <w:lang w:eastAsia="en-GB"/>
        </w:rPr>
        <w:t>scoring system in</w:t>
      </w:r>
      <w:r w:rsidR="00B832B8" w:rsidRPr="00B832B8">
        <w:rPr>
          <w:rFonts w:ascii="Corbel" w:eastAsia="Times New Roman" w:hAnsi="Corbel" w:cs="Arial"/>
          <w:color w:val="FF0000"/>
          <w:sz w:val="22"/>
          <w:szCs w:val="22"/>
          <w:lang w:eastAsia="en-GB"/>
        </w:rPr>
        <w:t xml:space="preserve"> </w:t>
      </w:r>
      <w:r>
        <w:rPr>
          <w:rFonts w:ascii="Corbel" w:eastAsia="Times New Roman" w:hAnsi="Corbel" w:cs="Arial"/>
          <w:sz w:val="22"/>
          <w:szCs w:val="22"/>
          <w:lang w:eastAsia="en-GB"/>
        </w:rPr>
        <w:t>Appendix A will apply, as amended by the Sailing Instructions.</w:t>
      </w:r>
    </w:p>
    <w:p w14:paraId="7448BB36" w14:textId="77777777" w:rsidR="00E449D5" w:rsidRDefault="00E449D5" w:rsidP="0013053B">
      <w:pPr>
        <w:numPr>
          <w:ilvl w:val="1"/>
          <w:numId w:val="2"/>
        </w:numPr>
        <w:jc w:val="both"/>
        <w:rPr>
          <w:rFonts w:ascii="Corbel" w:eastAsia="Times New Roman" w:hAnsi="Corbel" w:cs="Arial"/>
          <w:sz w:val="22"/>
          <w:szCs w:val="22"/>
          <w:lang w:eastAsia="en-GB"/>
        </w:rPr>
      </w:pPr>
      <w:r>
        <w:rPr>
          <w:rFonts w:ascii="Corbel" w:eastAsia="Times New Roman" w:hAnsi="Corbel" w:cs="Arial"/>
          <w:sz w:val="22"/>
          <w:szCs w:val="22"/>
          <w:lang w:eastAsia="en-GB"/>
        </w:rPr>
        <w:t>Race scores will be excluded as follows:</w:t>
      </w:r>
    </w:p>
    <w:p w14:paraId="2542FF1B" w14:textId="77777777" w:rsidR="00E449D5" w:rsidRDefault="00E449D5" w:rsidP="0013053B">
      <w:pPr>
        <w:numPr>
          <w:ilvl w:val="3"/>
          <w:numId w:val="2"/>
        </w:numPr>
        <w:jc w:val="both"/>
        <w:rPr>
          <w:rFonts w:ascii="Corbel" w:eastAsia="Times New Roman" w:hAnsi="Corbel" w:cs="Arial"/>
          <w:sz w:val="22"/>
          <w:szCs w:val="22"/>
          <w:lang w:eastAsia="en-GB"/>
        </w:rPr>
      </w:pPr>
      <w:r>
        <w:rPr>
          <w:rFonts w:ascii="Corbel" w:eastAsia="Times New Roman" w:hAnsi="Corbel" w:cs="Arial"/>
          <w:sz w:val="22"/>
          <w:szCs w:val="22"/>
          <w:lang w:eastAsia="en-GB"/>
        </w:rPr>
        <w:t>When three or fewer races have been completed, no race score will be excluded.</w:t>
      </w:r>
    </w:p>
    <w:p w14:paraId="16416549" w14:textId="77777777" w:rsidR="00E449D5" w:rsidRDefault="00E449D5" w:rsidP="0013053B">
      <w:pPr>
        <w:numPr>
          <w:ilvl w:val="3"/>
          <w:numId w:val="2"/>
        </w:numPr>
        <w:jc w:val="both"/>
        <w:rPr>
          <w:rFonts w:ascii="Corbel" w:eastAsia="Times New Roman" w:hAnsi="Corbel" w:cs="Arial"/>
          <w:sz w:val="22"/>
          <w:szCs w:val="22"/>
          <w:lang w:eastAsia="en-GB"/>
        </w:rPr>
      </w:pPr>
      <w:r>
        <w:rPr>
          <w:rFonts w:ascii="Corbel" w:eastAsia="Times New Roman" w:hAnsi="Corbel" w:cs="Arial"/>
          <w:sz w:val="22"/>
          <w:szCs w:val="22"/>
          <w:lang w:eastAsia="en-GB"/>
        </w:rPr>
        <w:t>When between four and eight races have been completed, one race score will be excluded.</w:t>
      </w:r>
    </w:p>
    <w:p w14:paraId="65D75704" w14:textId="31898635" w:rsidR="00E449D5" w:rsidRDefault="00E449D5" w:rsidP="0013053B">
      <w:pPr>
        <w:numPr>
          <w:ilvl w:val="3"/>
          <w:numId w:val="2"/>
        </w:numPr>
        <w:jc w:val="both"/>
        <w:rPr>
          <w:rFonts w:ascii="Corbel" w:eastAsia="Times New Roman" w:hAnsi="Corbel" w:cs="Arial"/>
          <w:sz w:val="22"/>
          <w:szCs w:val="22"/>
          <w:lang w:eastAsia="en-GB"/>
        </w:rPr>
      </w:pPr>
      <w:r>
        <w:rPr>
          <w:rFonts w:ascii="Corbel" w:eastAsia="Times New Roman" w:hAnsi="Corbel" w:cs="Arial"/>
          <w:sz w:val="22"/>
          <w:szCs w:val="22"/>
          <w:lang w:eastAsia="en-GB"/>
        </w:rPr>
        <w:t>When nine or more races have been completed, two race scores will be excluded.</w:t>
      </w:r>
    </w:p>
    <w:p w14:paraId="03EE7773" w14:textId="00F17F19" w:rsidR="00B832B8" w:rsidRPr="00AC68EA" w:rsidRDefault="00AC68EA" w:rsidP="00B832B8">
      <w:pPr>
        <w:numPr>
          <w:ilvl w:val="1"/>
          <w:numId w:val="2"/>
        </w:numPr>
        <w:jc w:val="both"/>
        <w:rPr>
          <w:rFonts w:ascii="Corbel" w:eastAsia="Times New Roman" w:hAnsi="Corbel" w:cs="Arial"/>
          <w:color w:val="FF0000"/>
          <w:sz w:val="22"/>
          <w:szCs w:val="22"/>
          <w:u w:val="single"/>
          <w:lang w:eastAsia="en-GB"/>
        </w:rPr>
      </w:pPr>
      <w:r w:rsidRPr="00AC68EA">
        <w:rPr>
          <w:rFonts w:ascii="Corbel" w:eastAsia="Times New Roman" w:hAnsi="Corbel" w:cs="Arial"/>
          <w:color w:val="FF0000"/>
          <w:sz w:val="22"/>
          <w:szCs w:val="22"/>
          <w:u w:val="single"/>
          <w:lang w:eastAsia="en-GB"/>
        </w:rPr>
        <w:t>There shall be no changes to race or series scores</w:t>
      </w:r>
      <w:r>
        <w:rPr>
          <w:rFonts w:ascii="Corbel" w:eastAsia="Times New Roman" w:hAnsi="Corbel" w:cs="Arial"/>
          <w:color w:val="FF0000"/>
          <w:sz w:val="22"/>
          <w:szCs w:val="22"/>
          <w:u w:val="single"/>
          <w:lang w:eastAsia="en-GB"/>
        </w:rPr>
        <w:t xml:space="preserve"> (including correction of errors) </w:t>
      </w:r>
      <w:r w:rsidRPr="00AC68EA">
        <w:rPr>
          <w:rFonts w:ascii="Corbel" w:eastAsia="Times New Roman" w:hAnsi="Corbel" w:cs="Arial"/>
          <w:color w:val="FF0000"/>
          <w:sz w:val="22"/>
          <w:szCs w:val="22"/>
          <w:u w:val="single"/>
          <w:lang w:eastAsia="en-GB"/>
        </w:rPr>
        <w:t xml:space="preserve">resulting from </w:t>
      </w:r>
      <w:r>
        <w:rPr>
          <w:rFonts w:ascii="Corbel" w:eastAsia="Times New Roman" w:hAnsi="Corbel" w:cs="Arial"/>
          <w:color w:val="FF0000"/>
          <w:sz w:val="22"/>
          <w:szCs w:val="22"/>
          <w:u w:val="single"/>
          <w:lang w:eastAsia="en-GB"/>
        </w:rPr>
        <w:t xml:space="preserve">any </w:t>
      </w:r>
      <w:r w:rsidRPr="00AC68EA">
        <w:rPr>
          <w:rFonts w:ascii="Corbel" w:eastAsia="Times New Roman" w:hAnsi="Corbel" w:cs="Arial"/>
          <w:color w:val="FF0000"/>
          <w:sz w:val="22"/>
          <w:szCs w:val="22"/>
          <w:u w:val="single"/>
          <w:lang w:eastAsia="en-GB"/>
        </w:rPr>
        <w:t>action initiated more than 1 hour after the protest time limit for the last race in the series</w:t>
      </w:r>
      <w:r>
        <w:rPr>
          <w:rFonts w:ascii="Corbel" w:eastAsia="Times New Roman" w:hAnsi="Corbel" w:cs="Arial"/>
          <w:color w:val="FF0000"/>
          <w:sz w:val="22"/>
          <w:szCs w:val="22"/>
          <w:u w:val="single"/>
          <w:lang w:eastAsia="en-GB"/>
        </w:rPr>
        <w:t>,</w:t>
      </w:r>
      <w:r w:rsidRPr="00AC68EA">
        <w:rPr>
          <w:rFonts w:ascii="Corbel" w:eastAsia="Times New Roman" w:hAnsi="Corbel" w:cs="Arial"/>
          <w:color w:val="FF0000"/>
          <w:sz w:val="22"/>
          <w:szCs w:val="22"/>
          <w:u w:val="single"/>
          <w:lang w:eastAsia="en-GB"/>
        </w:rPr>
        <w:t xml:space="preserve"> </w:t>
      </w:r>
      <w:r>
        <w:rPr>
          <w:rFonts w:ascii="Corbel" w:eastAsia="Times New Roman" w:hAnsi="Corbel" w:cs="Arial"/>
          <w:color w:val="FF0000"/>
          <w:sz w:val="22"/>
          <w:szCs w:val="22"/>
          <w:u w:val="single"/>
          <w:lang w:eastAsia="en-GB"/>
        </w:rPr>
        <w:t xml:space="preserve">or </w:t>
      </w:r>
      <w:r w:rsidRPr="00AC68EA">
        <w:rPr>
          <w:rFonts w:ascii="Corbel" w:eastAsia="Times New Roman" w:hAnsi="Corbel" w:cs="Arial"/>
          <w:color w:val="FF0000"/>
          <w:sz w:val="22"/>
          <w:szCs w:val="22"/>
          <w:u w:val="single"/>
          <w:lang w:eastAsia="en-GB"/>
        </w:rPr>
        <w:t>being informed of a protest committee decision after the last race of the series</w:t>
      </w:r>
      <w:r>
        <w:rPr>
          <w:rFonts w:ascii="Corbel" w:eastAsia="Times New Roman" w:hAnsi="Corbel" w:cs="Arial"/>
          <w:color w:val="FF0000"/>
          <w:sz w:val="22"/>
          <w:szCs w:val="22"/>
          <w:u w:val="single"/>
          <w:lang w:eastAsia="en-GB"/>
        </w:rPr>
        <w:t>,</w:t>
      </w:r>
      <w:r w:rsidRPr="00AC68EA">
        <w:rPr>
          <w:rFonts w:ascii="Corbel" w:eastAsia="Times New Roman" w:hAnsi="Corbel" w:cs="Arial"/>
          <w:color w:val="FF0000"/>
          <w:sz w:val="22"/>
          <w:szCs w:val="22"/>
          <w:u w:val="single"/>
          <w:lang w:eastAsia="en-GB"/>
        </w:rPr>
        <w:t xml:space="preserve"> or publication of the results</w:t>
      </w:r>
      <w:r>
        <w:rPr>
          <w:rFonts w:ascii="Corbel" w:eastAsia="Times New Roman" w:hAnsi="Corbel" w:cs="Arial"/>
          <w:color w:val="FF0000"/>
          <w:sz w:val="22"/>
          <w:szCs w:val="22"/>
          <w:u w:val="single"/>
          <w:lang w:eastAsia="en-GB"/>
        </w:rPr>
        <w:t xml:space="preserve">, with the exception </w:t>
      </w:r>
      <w:r w:rsidR="009829B3">
        <w:rPr>
          <w:rFonts w:ascii="Corbel" w:eastAsia="Times New Roman" w:hAnsi="Corbel" w:cs="Arial"/>
          <w:color w:val="FF0000"/>
          <w:sz w:val="22"/>
          <w:szCs w:val="22"/>
          <w:u w:val="single"/>
          <w:lang w:eastAsia="en-GB"/>
        </w:rPr>
        <w:t xml:space="preserve">of changes resulting from </w:t>
      </w:r>
      <w:r w:rsidR="00EB104B">
        <w:rPr>
          <w:rFonts w:ascii="Corbel" w:eastAsia="Times New Roman" w:hAnsi="Corbel" w:cs="Arial"/>
          <w:color w:val="FF0000"/>
          <w:sz w:val="22"/>
          <w:szCs w:val="22"/>
          <w:u w:val="single"/>
          <w:lang w:eastAsia="en-GB"/>
        </w:rPr>
        <w:t>decisions under RRS 6, 69 or 70.</w:t>
      </w:r>
    </w:p>
    <w:p w14:paraId="113228D2" w14:textId="77777777" w:rsidR="00E449D5" w:rsidRPr="00723058" w:rsidRDefault="00E449D5" w:rsidP="00723058">
      <w:pPr>
        <w:pStyle w:val="ListNumber"/>
        <w:keepNext/>
        <w:numPr>
          <w:ilvl w:val="0"/>
          <w:numId w:val="2"/>
        </w:numPr>
        <w:spacing w:before="120"/>
        <w:rPr>
          <w:rFonts w:ascii="Corbel" w:hAnsi="Corbel" w:cs="Arial"/>
          <w:sz w:val="22"/>
          <w:szCs w:val="22"/>
        </w:rPr>
      </w:pPr>
      <w:r>
        <w:rPr>
          <w:rFonts w:ascii="Corbel" w:hAnsi="Corbel" w:cs="Arial"/>
          <w:sz w:val="22"/>
          <w:szCs w:val="22"/>
        </w:rPr>
        <w:t>PRIZES</w:t>
      </w:r>
    </w:p>
    <w:p w14:paraId="4C54B723" w14:textId="77777777" w:rsidR="00E449D5" w:rsidRPr="00D319C7" w:rsidRDefault="00E449D5" w:rsidP="00293C80">
      <w:pPr>
        <w:numPr>
          <w:ilvl w:val="1"/>
          <w:numId w:val="2"/>
        </w:numPr>
        <w:jc w:val="both"/>
        <w:rPr>
          <w:rFonts w:ascii="Corbel" w:eastAsia="Times New Roman" w:hAnsi="Corbel" w:cs="Arial"/>
          <w:sz w:val="22"/>
          <w:szCs w:val="22"/>
          <w:lang w:eastAsia="en-GB"/>
        </w:rPr>
      </w:pPr>
      <w:r w:rsidRPr="00D319C7">
        <w:rPr>
          <w:rFonts w:ascii="Corbel" w:eastAsia="Times New Roman" w:hAnsi="Corbel" w:cs="Arial"/>
          <w:sz w:val="22"/>
          <w:szCs w:val="22"/>
          <w:lang w:eastAsia="en-GB"/>
        </w:rPr>
        <w:t xml:space="preserve">Prizes will be awarded at the conclusion of the event at the discretion </w:t>
      </w:r>
      <w:r>
        <w:rPr>
          <w:rFonts w:ascii="Corbel" w:eastAsia="Times New Roman" w:hAnsi="Corbel" w:cs="Arial"/>
          <w:sz w:val="22"/>
          <w:szCs w:val="22"/>
          <w:lang w:eastAsia="en-GB"/>
        </w:rPr>
        <w:t xml:space="preserve">of </w:t>
      </w:r>
      <w:r w:rsidRPr="00D319C7">
        <w:rPr>
          <w:rFonts w:ascii="Corbel" w:eastAsia="Times New Roman" w:hAnsi="Corbel" w:cs="Arial"/>
          <w:sz w:val="22"/>
          <w:szCs w:val="22"/>
          <w:lang w:eastAsia="en-GB"/>
        </w:rPr>
        <w:t xml:space="preserve">ITCA </w:t>
      </w:r>
      <w:r>
        <w:rPr>
          <w:rFonts w:ascii="Corbel" w:eastAsia="Times New Roman" w:hAnsi="Corbel" w:cs="Arial"/>
          <w:sz w:val="22"/>
          <w:szCs w:val="22"/>
          <w:lang w:eastAsia="en-GB"/>
        </w:rPr>
        <w:t>(GBR), the host club and the event sponsor(s).</w:t>
      </w:r>
    </w:p>
    <w:p w14:paraId="6902920E" w14:textId="77777777" w:rsidR="00E449D5" w:rsidRPr="00723058" w:rsidRDefault="00E449D5" w:rsidP="00723058">
      <w:pPr>
        <w:pStyle w:val="ListNumber"/>
        <w:keepNext/>
        <w:numPr>
          <w:ilvl w:val="0"/>
          <w:numId w:val="2"/>
        </w:numPr>
        <w:spacing w:before="120"/>
        <w:rPr>
          <w:rFonts w:ascii="Corbel" w:hAnsi="Corbel" w:cs="Arial"/>
          <w:sz w:val="22"/>
          <w:szCs w:val="22"/>
        </w:rPr>
      </w:pPr>
      <w:r>
        <w:rPr>
          <w:rFonts w:ascii="Corbel" w:hAnsi="Corbel" w:cs="Arial"/>
          <w:sz w:val="22"/>
          <w:szCs w:val="22"/>
        </w:rPr>
        <w:t>SUPPORT BOATS</w:t>
      </w:r>
    </w:p>
    <w:p w14:paraId="22AA02D9" w14:textId="250DAF95" w:rsidR="00E449D5" w:rsidRPr="00EF0469" w:rsidRDefault="00E449D5" w:rsidP="00293C80">
      <w:pPr>
        <w:numPr>
          <w:ilvl w:val="1"/>
          <w:numId w:val="2"/>
        </w:numPr>
        <w:jc w:val="both"/>
        <w:rPr>
          <w:rFonts w:ascii="Corbel" w:eastAsia="Times New Roman" w:hAnsi="Corbel" w:cs="Arial"/>
          <w:sz w:val="22"/>
          <w:szCs w:val="22"/>
          <w:lang w:eastAsia="en-GB"/>
        </w:rPr>
      </w:pPr>
      <w:r w:rsidRPr="00EF0469">
        <w:rPr>
          <w:rFonts w:ascii="Corbel" w:eastAsia="Times New Roman" w:hAnsi="Corbel" w:cs="Arial"/>
          <w:sz w:val="22"/>
          <w:szCs w:val="22"/>
          <w:lang w:eastAsia="en-GB"/>
        </w:rPr>
        <w:t xml:space="preserve">Only support boats </w:t>
      </w:r>
      <w:r w:rsidR="00A35072" w:rsidRPr="00A35072">
        <w:rPr>
          <w:rFonts w:ascii="Corbel" w:eastAsia="Times New Roman" w:hAnsi="Corbel" w:cs="Arial"/>
          <w:color w:val="FF0000"/>
          <w:sz w:val="22"/>
          <w:szCs w:val="22"/>
          <w:u w:val="single"/>
          <w:lang w:eastAsia="en-GB"/>
        </w:rPr>
        <w:t xml:space="preserve">that are part of the official safety fleet and </w:t>
      </w:r>
      <w:r>
        <w:rPr>
          <w:rFonts w:ascii="Corbel" w:eastAsia="Times New Roman" w:hAnsi="Corbel" w:cs="Arial"/>
          <w:sz w:val="22"/>
          <w:szCs w:val="22"/>
          <w:lang w:eastAsia="en-GB"/>
        </w:rPr>
        <w:t xml:space="preserve">authorised by </w:t>
      </w:r>
      <w:r w:rsidRPr="00EF0469">
        <w:rPr>
          <w:rFonts w:ascii="Corbel" w:eastAsia="Times New Roman" w:hAnsi="Corbel" w:cs="Arial"/>
          <w:sz w:val="22"/>
          <w:szCs w:val="22"/>
          <w:lang w:eastAsia="en-GB"/>
        </w:rPr>
        <w:t xml:space="preserve">the </w:t>
      </w:r>
      <w:r>
        <w:rPr>
          <w:rFonts w:ascii="Corbel" w:eastAsia="Times New Roman" w:hAnsi="Corbel" w:cs="Arial"/>
          <w:sz w:val="22"/>
          <w:szCs w:val="22"/>
          <w:lang w:eastAsia="en-GB"/>
        </w:rPr>
        <w:t xml:space="preserve">Event </w:t>
      </w:r>
      <w:r w:rsidRPr="00EF0469">
        <w:rPr>
          <w:rFonts w:ascii="Corbel" w:eastAsia="Times New Roman" w:hAnsi="Corbel" w:cs="Arial"/>
          <w:sz w:val="22"/>
          <w:szCs w:val="22"/>
          <w:lang w:eastAsia="en-GB"/>
        </w:rPr>
        <w:t xml:space="preserve">Safety Officer will be permitted </w:t>
      </w:r>
      <w:r>
        <w:rPr>
          <w:rFonts w:ascii="Corbel" w:eastAsia="Times New Roman" w:hAnsi="Corbel" w:cs="Arial"/>
          <w:sz w:val="22"/>
          <w:szCs w:val="22"/>
          <w:lang w:eastAsia="en-GB"/>
        </w:rPr>
        <w:t>in the racing</w:t>
      </w:r>
      <w:r w:rsidRPr="00EF0469">
        <w:rPr>
          <w:rFonts w:ascii="Corbel" w:eastAsia="Times New Roman" w:hAnsi="Corbel" w:cs="Arial"/>
          <w:sz w:val="22"/>
          <w:szCs w:val="22"/>
          <w:lang w:eastAsia="en-GB"/>
        </w:rPr>
        <w:t xml:space="preserve"> </w:t>
      </w:r>
      <w:r>
        <w:rPr>
          <w:rFonts w:ascii="Corbel" w:eastAsia="Times New Roman" w:hAnsi="Corbel" w:cs="Arial"/>
          <w:sz w:val="22"/>
          <w:szCs w:val="22"/>
          <w:lang w:eastAsia="en-GB"/>
        </w:rPr>
        <w:t>area. [DP]</w:t>
      </w:r>
    </w:p>
    <w:p w14:paraId="6F3BF78D" w14:textId="77777777" w:rsidR="00E449D5" w:rsidRPr="00723058" w:rsidRDefault="00E449D5" w:rsidP="00723058">
      <w:pPr>
        <w:pStyle w:val="ListNumber"/>
        <w:keepNext/>
        <w:numPr>
          <w:ilvl w:val="0"/>
          <w:numId w:val="2"/>
        </w:numPr>
        <w:spacing w:before="120"/>
        <w:rPr>
          <w:rFonts w:ascii="Corbel" w:hAnsi="Corbel" w:cs="Arial"/>
          <w:sz w:val="22"/>
          <w:szCs w:val="22"/>
        </w:rPr>
      </w:pPr>
      <w:r>
        <w:rPr>
          <w:rFonts w:ascii="Corbel" w:hAnsi="Corbel" w:cs="Arial"/>
          <w:sz w:val="22"/>
          <w:szCs w:val="22"/>
        </w:rPr>
        <w:t>RISK STATEMENT</w:t>
      </w:r>
    </w:p>
    <w:p w14:paraId="6A94C951" w14:textId="4D357B21" w:rsidR="00E449D5" w:rsidRPr="00036B17" w:rsidRDefault="00E449D5" w:rsidP="00D319C7">
      <w:pPr>
        <w:numPr>
          <w:ilvl w:val="1"/>
          <w:numId w:val="2"/>
        </w:numPr>
        <w:jc w:val="both"/>
        <w:rPr>
          <w:rFonts w:ascii="Corbel" w:eastAsia="Times New Roman" w:hAnsi="Corbel" w:cs="Arial"/>
          <w:sz w:val="22"/>
          <w:szCs w:val="22"/>
          <w:lang w:eastAsia="en-GB"/>
        </w:rPr>
      </w:pPr>
      <w:r w:rsidRPr="00036B17">
        <w:rPr>
          <w:rFonts w:ascii="Corbel" w:eastAsia="Times New Roman" w:hAnsi="Corbel" w:cs="Arial"/>
          <w:sz w:val="22"/>
          <w:szCs w:val="22"/>
        </w:rPr>
        <w:t xml:space="preserve">Rule </w:t>
      </w:r>
      <w:r w:rsidR="000551C7">
        <w:rPr>
          <w:rFonts w:ascii="Corbel" w:eastAsia="Times New Roman" w:hAnsi="Corbel" w:cs="Arial"/>
          <w:sz w:val="22"/>
          <w:szCs w:val="22"/>
        </w:rPr>
        <w:t xml:space="preserve">3 </w:t>
      </w:r>
      <w:r w:rsidRPr="00036B17">
        <w:rPr>
          <w:rFonts w:ascii="Corbel" w:eastAsia="Times New Roman" w:hAnsi="Corbel" w:cs="Arial"/>
          <w:sz w:val="22"/>
          <w:szCs w:val="22"/>
        </w:rPr>
        <w:t xml:space="preserve">of the Racing Rules of Sailing states: “The responsibility for a boat’s decision to participate in a race or </w:t>
      </w:r>
      <w:r w:rsidR="00FE7871">
        <w:rPr>
          <w:rFonts w:ascii="Corbel" w:eastAsia="Times New Roman" w:hAnsi="Corbel" w:cs="Arial"/>
          <w:sz w:val="22"/>
          <w:szCs w:val="22"/>
        </w:rPr>
        <w:t xml:space="preserve">to </w:t>
      </w:r>
      <w:r w:rsidRPr="00036B17">
        <w:rPr>
          <w:rFonts w:ascii="Corbel" w:eastAsia="Times New Roman" w:hAnsi="Corbel" w:cs="Arial"/>
          <w:sz w:val="22"/>
          <w:szCs w:val="22"/>
        </w:rPr>
        <w:t>continue racing is hers alone.”</w:t>
      </w:r>
      <w:r w:rsidRPr="00036B17">
        <w:rPr>
          <w:rFonts w:ascii="Corbel" w:eastAsia="Times New Roman" w:hAnsi="Corbel" w:cs="Arial"/>
          <w:sz w:val="22"/>
          <w:szCs w:val="22"/>
          <w:lang w:eastAsia="en-GB"/>
        </w:rPr>
        <w:t xml:space="preserve"> </w:t>
      </w:r>
    </w:p>
    <w:p w14:paraId="68FC143F" w14:textId="77777777" w:rsidR="00E449D5" w:rsidRPr="00B43A02" w:rsidRDefault="00E449D5" w:rsidP="00293C80">
      <w:pPr>
        <w:ind w:left="567"/>
        <w:contextualSpacing/>
        <w:jc w:val="both"/>
        <w:rPr>
          <w:rFonts w:ascii="Corbel" w:eastAsia="Times New Roman" w:hAnsi="Corbel" w:cs="Arial"/>
          <w:sz w:val="22"/>
          <w:szCs w:val="22"/>
        </w:rPr>
      </w:pPr>
      <w:r w:rsidRPr="00B43A02">
        <w:rPr>
          <w:rFonts w:ascii="Corbel" w:eastAsia="Times New Roman" w:hAnsi="Corbel" w:cs="Arial"/>
          <w:sz w:val="22"/>
          <w:szCs w:val="22"/>
        </w:rPr>
        <w:t xml:space="preserve">Sailing is by its nature an unpredictable sport and therefore inherently involves an element of risk. By taking part in the </w:t>
      </w:r>
      <w:r>
        <w:rPr>
          <w:rFonts w:ascii="Corbel" w:eastAsia="Times New Roman" w:hAnsi="Corbel" w:cs="Arial"/>
          <w:sz w:val="22"/>
          <w:szCs w:val="22"/>
        </w:rPr>
        <w:t xml:space="preserve">event </w:t>
      </w:r>
      <w:r w:rsidRPr="00B43A02">
        <w:rPr>
          <w:rFonts w:ascii="Corbel" w:eastAsia="Times New Roman" w:hAnsi="Corbel" w:cs="Arial"/>
          <w:sz w:val="22"/>
          <w:szCs w:val="22"/>
        </w:rPr>
        <w:t xml:space="preserve">each competitor </w:t>
      </w:r>
      <w:r>
        <w:rPr>
          <w:rFonts w:ascii="Corbel" w:eastAsia="Times New Roman" w:hAnsi="Corbel" w:cs="Arial"/>
          <w:sz w:val="22"/>
          <w:szCs w:val="22"/>
        </w:rPr>
        <w:t xml:space="preserve">(and their parent(s) or guardian(s) in the case of a competitor under 18 years of age) </w:t>
      </w:r>
      <w:r w:rsidRPr="00B43A02">
        <w:rPr>
          <w:rFonts w:ascii="Corbel" w:eastAsia="Times New Roman" w:hAnsi="Corbel" w:cs="Arial"/>
          <w:sz w:val="22"/>
          <w:szCs w:val="22"/>
        </w:rPr>
        <w:t>agrees and acknowledges that:</w:t>
      </w:r>
    </w:p>
    <w:p w14:paraId="29A19D57" w14:textId="77777777" w:rsidR="00E449D5" w:rsidRPr="00B43A02" w:rsidRDefault="00E449D5" w:rsidP="00293C80">
      <w:pPr>
        <w:numPr>
          <w:ilvl w:val="3"/>
          <w:numId w:val="2"/>
        </w:numPr>
        <w:contextualSpacing/>
        <w:jc w:val="both"/>
        <w:rPr>
          <w:rFonts w:ascii="Corbel" w:eastAsia="Times New Roman" w:hAnsi="Corbel" w:cs="Arial"/>
          <w:sz w:val="22"/>
          <w:szCs w:val="22"/>
        </w:rPr>
      </w:pPr>
      <w:r w:rsidRPr="00B43A02">
        <w:rPr>
          <w:rFonts w:ascii="Corbel" w:eastAsia="Times New Roman" w:hAnsi="Corbel" w:cs="Arial"/>
          <w:sz w:val="22"/>
          <w:szCs w:val="22"/>
        </w:rPr>
        <w:t xml:space="preserve">They are aware of the inherent element of risk involved in the sport and accept responsibility for the exposure of themselves, their crew and their boat to such inherent risk whilst taking part in the </w:t>
      </w:r>
      <w:r>
        <w:rPr>
          <w:rFonts w:ascii="Corbel" w:eastAsia="Times New Roman" w:hAnsi="Corbel" w:cs="Arial"/>
          <w:sz w:val="22"/>
          <w:szCs w:val="22"/>
        </w:rPr>
        <w:t>event</w:t>
      </w:r>
      <w:r w:rsidRPr="00B43A02">
        <w:rPr>
          <w:rFonts w:ascii="Corbel" w:eastAsia="Times New Roman" w:hAnsi="Corbel" w:cs="Arial"/>
          <w:sz w:val="22"/>
          <w:szCs w:val="22"/>
        </w:rPr>
        <w:t>;</w:t>
      </w:r>
    </w:p>
    <w:p w14:paraId="381DCE06" w14:textId="77777777" w:rsidR="00E449D5" w:rsidRPr="00B43A02" w:rsidRDefault="00E449D5" w:rsidP="00293C80">
      <w:pPr>
        <w:numPr>
          <w:ilvl w:val="3"/>
          <w:numId w:val="2"/>
        </w:numPr>
        <w:contextualSpacing/>
        <w:jc w:val="both"/>
        <w:rPr>
          <w:rFonts w:ascii="Corbel" w:eastAsia="Times New Roman" w:hAnsi="Corbel" w:cs="Arial"/>
          <w:sz w:val="22"/>
          <w:szCs w:val="22"/>
        </w:rPr>
      </w:pPr>
      <w:r w:rsidRPr="00B43A02">
        <w:rPr>
          <w:rFonts w:ascii="Corbel" w:eastAsia="Times New Roman" w:hAnsi="Corbel" w:cs="Arial"/>
          <w:sz w:val="22"/>
          <w:szCs w:val="22"/>
        </w:rPr>
        <w:t>They are responsible for the safety of themselves, their crew, their boat and their other property whether afloat or ashore;</w:t>
      </w:r>
    </w:p>
    <w:p w14:paraId="6A759797" w14:textId="77777777" w:rsidR="00E449D5" w:rsidRPr="00B43A02" w:rsidRDefault="00E449D5" w:rsidP="00293C80">
      <w:pPr>
        <w:numPr>
          <w:ilvl w:val="3"/>
          <w:numId w:val="2"/>
        </w:numPr>
        <w:contextualSpacing/>
        <w:jc w:val="both"/>
        <w:rPr>
          <w:rFonts w:ascii="Corbel" w:eastAsia="Times New Roman" w:hAnsi="Corbel" w:cs="Arial"/>
          <w:sz w:val="22"/>
          <w:szCs w:val="22"/>
        </w:rPr>
      </w:pPr>
      <w:r w:rsidRPr="00B43A02">
        <w:rPr>
          <w:rFonts w:ascii="Corbel" w:eastAsia="Times New Roman" w:hAnsi="Corbel" w:cs="Arial"/>
          <w:sz w:val="22"/>
          <w:szCs w:val="22"/>
        </w:rPr>
        <w:t>They accept responsibility for any injury, damage or loss to the extent caused by their own actions or omission;</w:t>
      </w:r>
    </w:p>
    <w:p w14:paraId="3C456CC6" w14:textId="77777777" w:rsidR="00E449D5" w:rsidRPr="00B43A02" w:rsidRDefault="00E449D5" w:rsidP="00293C80">
      <w:pPr>
        <w:numPr>
          <w:ilvl w:val="3"/>
          <w:numId w:val="2"/>
        </w:numPr>
        <w:contextualSpacing/>
        <w:jc w:val="both"/>
        <w:rPr>
          <w:rFonts w:ascii="Corbel" w:eastAsia="Times New Roman" w:hAnsi="Corbel" w:cs="Arial"/>
          <w:sz w:val="22"/>
          <w:szCs w:val="22"/>
        </w:rPr>
      </w:pPr>
      <w:r w:rsidRPr="00B43A02">
        <w:rPr>
          <w:rFonts w:ascii="Corbel" w:eastAsia="Times New Roman" w:hAnsi="Corbel" w:cs="Arial"/>
          <w:sz w:val="22"/>
          <w:szCs w:val="22"/>
        </w:rPr>
        <w:t xml:space="preserve">Their boat is in good order, equipped to sail in the </w:t>
      </w:r>
      <w:r>
        <w:rPr>
          <w:rFonts w:ascii="Corbel" w:eastAsia="Times New Roman" w:hAnsi="Corbel" w:cs="Arial"/>
          <w:sz w:val="22"/>
          <w:szCs w:val="22"/>
        </w:rPr>
        <w:t xml:space="preserve">event </w:t>
      </w:r>
      <w:r w:rsidRPr="00B43A02">
        <w:rPr>
          <w:rFonts w:ascii="Corbel" w:eastAsia="Times New Roman" w:hAnsi="Corbel" w:cs="Arial"/>
          <w:sz w:val="22"/>
          <w:szCs w:val="22"/>
        </w:rPr>
        <w:t>and they are fit to participate;</w:t>
      </w:r>
    </w:p>
    <w:p w14:paraId="4E6AB781" w14:textId="77777777" w:rsidR="00E449D5" w:rsidRPr="00B43A02" w:rsidRDefault="00E449D5" w:rsidP="00293C80">
      <w:pPr>
        <w:numPr>
          <w:ilvl w:val="3"/>
          <w:numId w:val="2"/>
        </w:numPr>
        <w:contextualSpacing/>
        <w:jc w:val="both"/>
        <w:rPr>
          <w:rFonts w:ascii="Corbel" w:eastAsia="Times New Roman" w:hAnsi="Corbel" w:cs="Arial"/>
          <w:sz w:val="22"/>
          <w:szCs w:val="22"/>
        </w:rPr>
      </w:pPr>
      <w:r w:rsidRPr="00B43A02">
        <w:rPr>
          <w:rFonts w:ascii="Corbel" w:eastAsia="Times New Roman" w:hAnsi="Corbel" w:cs="Arial"/>
          <w:sz w:val="22"/>
          <w:szCs w:val="22"/>
        </w:rPr>
        <w:t xml:space="preserve">The provision of a race management team, patrol boats and other officials and volunteers by the </w:t>
      </w:r>
      <w:r>
        <w:rPr>
          <w:rFonts w:ascii="Corbel" w:eastAsia="Times New Roman" w:hAnsi="Corbel" w:cs="Arial"/>
          <w:sz w:val="22"/>
          <w:szCs w:val="22"/>
        </w:rPr>
        <w:t xml:space="preserve">event </w:t>
      </w:r>
      <w:r w:rsidRPr="00B43A02">
        <w:rPr>
          <w:rFonts w:ascii="Corbel" w:eastAsia="Times New Roman" w:hAnsi="Corbel" w:cs="Arial"/>
          <w:sz w:val="22"/>
          <w:szCs w:val="22"/>
        </w:rPr>
        <w:t>organiser</w:t>
      </w:r>
      <w:r>
        <w:rPr>
          <w:rFonts w:ascii="Corbel" w:eastAsia="Times New Roman" w:hAnsi="Corbel" w:cs="Arial"/>
          <w:sz w:val="22"/>
          <w:szCs w:val="22"/>
        </w:rPr>
        <w:t>s</w:t>
      </w:r>
      <w:r w:rsidRPr="00B43A02">
        <w:rPr>
          <w:rFonts w:ascii="Corbel" w:eastAsia="Times New Roman" w:hAnsi="Corbel" w:cs="Arial"/>
          <w:sz w:val="22"/>
          <w:szCs w:val="22"/>
        </w:rPr>
        <w:t xml:space="preserve"> does not relieve them of their own responsibilities;</w:t>
      </w:r>
    </w:p>
    <w:p w14:paraId="6F0EA5F4" w14:textId="77777777" w:rsidR="00E449D5" w:rsidRDefault="00E449D5" w:rsidP="00293C80">
      <w:pPr>
        <w:numPr>
          <w:ilvl w:val="3"/>
          <w:numId w:val="2"/>
        </w:numPr>
        <w:contextualSpacing/>
        <w:jc w:val="both"/>
        <w:rPr>
          <w:rFonts w:ascii="Corbel" w:eastAsia="Times New Roman" w:hAnsi="Corbel" w:cs="Arial"/>
          <w:sz w:val="22"/>
          <w:szCs w:val="22"/>
        </w:rPr>
      </w:pPr>
      <w:r w:rsidRPr="00B43A02">
        <w:rPr>
          <w:rFonts w:ascii="Corbel" w:eastAsia="Times New Roman" w:hAnsi="Corbel" w:cs="Arial"/>
          <w:sz w:val="22"/>
          <w:szCs w:val="22"/>
        </w:rPr>
        <w:lastRenderedPageBreak/>
        <w:t>The provision of patrol boat cover is limited to such assistance, particularly in extreme weather conditions, as can be practically provided in the circumstances</w:t>
      </w:r>
      <w:r>
        <w:rPr>
          <w:rFonts w:ascii="Corbel" w:eastAsia="Times New Roman" w:hAnsi="Corbel" w:cs="Arial"/>
          <w:sz w:val="22"/>
          <w:szCs w:val="22"/>
        </w:rPr>
        <w:t>;</w:t>
      </w:r>
    </w:p>
    <w:p w14:paraId="20017688" w14:textId="77777777" w:rsidR="00E449D5" w:rsidRDefault="00E449D5" w:rsidP="00293C80">
      <w:pPr>
        <w:numPr>
          <w:ilvl w:val="3"/>
          <w:numId w:val="2"/>
        </w:numPr>
        <w:contextualSpacing/>
        <w:jc w:val="both"/>
        <w:rPr>
          <w:rFonts w:ascii="Corbel" w:eastAsia="Times New Roman" w:hAnsi="Corbel" w:cs="Arial"/>
          <w:sz w:val="22"/>
          <w:szCs w:val="22"/>
        </w:rPr>
      </w:pPr>
      <w:r>
        <w:rPr>
          <w:rFonts w:ascii="Corbel" w:eastAsia="Times New Roman" w:hAnsi="Corbel" w:cs="Arial"/>
          <w:sz w:val="22"/>
          <w:szCs w:val="22"/>
        </w:rPr>
        <w:t>It is their responsibility to familiarise themselves with any risks specific to this venue or this event drawn to their attention in any rules and information produced for the venue or event and to attend any competitor briefing held for this event.</w:t>
      </w:r>
    </w:p>
    <w:p w14:paraId="732D00AA" w14:textId="77777777" w:rsidR="00E449D5" w:rsidRDefault="00E449D5" w:rsidP="00723058">
      <w:pPr>
        <w:pStyle w:val="ListNumber"/>
        <w:keepNext/>
        <w:numPr>
          <w:ilvl w:val="0"/>
          <w:numId w:val="2"/>
        </w:numPr>
        <w:spacing w:before="120"/>
        <w:rPr>
          <w:rFonts w:ascii="Corbel" w:hAnsi="Corbel" w:cs="Arial"/>
          <w:sz w:val="22"/>
          <w:szCs w:val="22"/>
        </w:rPr>
      </w:pPr>
      <w:r>
        <w:rPr>
          <w:rFonts w:ascii="Corbel" w:hAnsi="Corbel" w:cs="Arial"/>
          <w:sz w:val="22"/>
          <w:szCs w:val="22"/>
        </w:rPr>
        <w:t>INSPECTIONS</w:t>
      </w:r>
    </w:p>
    <w:p w14:paraId="207F81FB" w14:textId="77777777" w:rsidR="00E449D5" w:rsidRPr="0065603C" w:rsidRDefault="00E449D5" w:rsidP="00690A86">
      <w:pPr>
        <w:pStyle w:val="ListNumber"/>
        <w:keepNext/>
        <w:numPr>
          <w:ilvl w:val="1"/>
          <w:numId w:val="2"/>
        </w:numPr>
        <w:rPr>
          <w:rFonts w:ascii="Corbel" w:hAnsi="Corbel" w:cs="Arial"/>
          <w:b w:val="0"/>
          <w:sz w:val="22"/>
          <w:szCs w:val="22"/>
        </w:rPr>
      </w:pPr>
      <w:r w:rsidRPr="0065603C">
        <w:rPr>
          <w:rFonts w:ascii="Corbel" w:hAnsi="Corbel" w:cs="Arial"/>
          <w:b w:val="0"/>
          <w:sz w:val="22"/>
          <w:szCs w:val="22"/>
        </w:rPr>
        <w:t>The fact that race officials may conduct</w:t>
      </w:r>
      <w:r>
        <w:rPr>
          <w:rFonts w:ascii="Corbel" w:hAnsi="Corbel" w:cs="Arial"/>
          <w:b w:val="0"/>
          <w:sz w:val="22"/>
          <w:szCs w:val="22"/>
        </w:rPr>
        <w:t xml:space="preserve"> inspections of a boat does not reduce the responsibilities of each competitor set out in this Notice of Race.</w:t>
      </w:r>
    </w:p>
    <w:p w14:paraId="56AA365A" w14:textId="77777777" w:rsidR="00E449D5" w:rsidRPr="008E1D30" w:rsidRDefault="00E449D5" w:rsidP="00723058">
      <w:pPr>
        <w:pStyle w:val="ListNumber"/>
        <w:keepNext/>
        <w:numPr>
          <w:ilvl w:val="0"/>
          <w:numId w:val="2"/>
        </w:numPr>
        <w:spacing w:before="120"/>
        <w:rPr>
          <w:rFonts w:ascii="Corbel" w:hAnsi="Corbel" w:cs="Arial"/>
          <w:sz w:val="22"/>
          <w:szCs w:val="22"/>
        </w:rPr>
      </w:pPr>
      <w:r w:rsidRPr="008E1D30">
        <w:rPr>
          <w:rFonts w:ascii="Corbel" w:hAnsi="Corbel" w:cs="Arial"/>
          <w:sz w:val="22"/>
          <w:szCs w:val="22"/>
        </w:rPr>
        <w:t>INSURANCE</w:t>
      </w:r>
    </w:p>
    <w:p w14:paraId="5AF3EF10" w14:textId="77777777" w:rsidR="00E449D5" w:rsidRPr="008E1D30" w:rsidRDefault="00E449D5" w:rsidP="00293C80">
      <w:pPr>
        <w:pStyle w:val="ListNumber"/>
        <w:numPr>
          <w:ilvl w:val="1"/>
          <w:numId w:val="2"/>
        </w:numPr>
        <w:rPr>
          <w:rFonts w:ascii="Corbel" w:hAnsi="Corbel" w:cs="Arial"/>
          <w:b w:val="0"/>
          <w:sz w:val="22"/>
          <w:szCs w:val="22"/>
        </w:rPr>
      </w:pPr>
      <w:r w:rsidRPr="008E1D30">
        <w:rPr>
          <w:rFonts w:ascii="Corbel" w:hAnsi="Corbel" w:cs="Arial"/>
          <w:b w:val="0"/>
          <w:sz w:val="22"/>
          <w:szCs w:val="22"/>
        </w:rPr>
        <w:t>Each participating boat shall be insured with valid third-party liability insuranc</w:t>
      </w:r>
      <w:r>
        <w:rPr>
          <w:rFonts w:ascii="Corbel" w:hAnsi="Corbel" w:cs="Arial"/>
          <w:b w:val="0"/>
          <w:sz w:val="22"/>
          <w:szCs w:val="22"/>
        </w:rPr>
        <w:t>e with a minimum cover of £ 3,000,000 per incident or equivalent</w:t>
      </w:r>
      <w:r w:rsidRPr="008E1D30">
        <w:rPr>
          <w:rFonts w:ascii="Corbel" w:hAnsi="Corbel" w:cs="Arial"/>
          <w:b w:val="0"/>
          <w:sz w:val="22"/>
          <w:szCs w:val="22"/>
        </w:rPr>
        <w:t>.</w:t>
      </w:r>
      <w:r>
        <w:rPr>
          <w:rFonts w:ascii="Corbel" w:hAnsi="Corbel" w:cs="Arial"/>
          <w:b w:val="0"/>
          <w:sz w:val="22"/>
          <w:szCs w:val="22"/>
        </w:rPr>
        <w:t xml:space="preserve"> [DP]</w:t>
      </w:r>
    </w:p>
    <w:p w14:paraId="125A298D" w14:textId="6444B4DA" w:rsidR="00924AFB" w:rsidRPr="00924AFB" w:rsidRDefault="00924AFB" w:rsidP="00723058">
      <w:pPr>
        <w:pStyle w:val="ListNumber"/>
        <w:keepNext/>
        <w:numPr>
          <w:ilvl w:val="0"/>
          <w:numId w:val="2"/>
        </w:numPr>
        <w:spacing w:before="120"/>
        <w:rPr>
          <w:rFonts w:ascii="Corbel" w:hAnsi="Corbel" w:cs="Arial"/>
          <w:color w:val="FF0000"/>
          <w:sz w:val="22"/>
          <w:szCs w:val="22"/>
          <w:u w:val="single"/>
        </w:rPr>
      </w:pPr>
      <w:r w:rsidRPr="00924AFB">
        <w:rPr>
          <w:rFonts w:ascii="Corbel" w:hAnsi="Corbel" w:cs="Arial"/>
          <w:color w:val="FF0000"/>
          <w:sz w:val="22"/>
          <w:szCs w:val="22"/>
          <w:u w:val="single"/>
        </w:rPr>
        <w:t>PRIVACY STATEMENT</w:t>
      </w:r>
    </w:p>
    <w:p w14:paraId="3ADB0AAE" w14:textId="088AE17B" w:rsidR="00924AFB" w:rsidRPr="00924AFB" w:rsidRDefault="00924AFB" w:rsidP="00924AFB">
      <w:pPr>
        <w:pStyle w:val="ListNumber"/>
        <w:numPr>
          <w:ilvl w:val="1"/>
          <w:numId w:val="2"/>
        </w:numPr>
        <w:rPr>
          <w:rFonts w:ascii="Corbel" w:hAnsi="Corbel" w:cs="Arial"/>
          <w:b w:val="0"/>
          <w:sz w:val="22"/>
          <w:szCs w:val="22"/>
        </w:rPr>
      </w:pPr>
      <w:r w:rsidRPr="00924AFB">
        <w:rPr>
          <w:rFonts w:ascii="Corbel" w:hAnsi="Corbel" w:cs="Arial"/>
          <w:b w:val="0"/>
          <w:color w:val="FF0000"/>
          <w:sz w:val="22"/>
          <w:szCs w:val="22"/>
          <w:u w:val="single"/>
        </w:rPr>
        <w:t>The personal information you provide to the organizing authority will be used to facilitate your participation in the event. If you have agreed to be bound by the Racing Rules of Sailing and the other rules that govern the event (the rules), the legal basis for processing that personal information is contract. If you are not bound by the rules, the legal basis for processing that personal information is legitimate interest. Your personal information will be stored and used in accordance with the organizing authority’s privacy policy. When required by the rules, personal information may be shared with the RYA, your national authority and/or World Sailing. The results of the event and the outcome of any hearing or appeal may be published.</w:t>
      </w:r>
    </w:p>
    <w:p w14:paraId="5B2726E1" w14:textId="39DDF058" w:rsidR="00E449D5" w:rsidRPr="008E1D30" w:rsidRDefault="00E449D5" w:rsidP="00723058">
      <w:pPr>
        <w:pStyle w:val="ListNumber"/>
        <w:keepNext/>
        <w:numPr>
          <w:ilvl w:val="0"/>
          <w:numId w:val="2"/>
        </w:numPr>
        <w:spacing w:before="120"/>
        <w:rPr>
          <w:rFonts w:ascii="Corbel" w:hAnsi="Corbel" w:cs="Arial"/>
          <w:sz w:val="22"/>
          <w:szCs w:val="22"/>
        </w:rPr>
      </w:pPr>
      <w:r w:rsidRPr="008E1D30">
        <w:rPr>
          <w:rFonts w:ascii="Corbel" w:hAnsi="Corbel" w:cs="Arial"/>
          <w:sz w:val="22"/>
          <w:szCs w:val="22"/>
        </w:rPr>
        <w:t>FURTHER INFORMATION</w:t>
      </w:r>
    </w:p>
    <w:p w14:paraId="080B7F6D" w14:textId="77777777" w:rsidR="00E449D5" w:rsidRPr="003739C5" w:rsidRDefault="00E449D5" w:rsidP="00293C80">
      <w:pPr>
        <w:pStyle w:val="ListNumber"/>
        <w:numPr>
          <w:ilvl w:val="1"/>
          <w:numId w:val="2"/>
        </w:numPr>
        <w:rPr>
          <w:rFonts w:ascii="Corbel" w:hAnsi="Corbel" w:cs="Arial"/>
          <w:b w:val="0"/>
          <w:sz w:val="22"/>
          <w:szCs w:val="22"/>
        </w:rPr>
      </w:pPr>
      <w:r w:rsidRPr="003739C5">
        <w:rPr>
          <w:rFonts w:ascii="Corbel" w:hAnsi="Corbel" w:cs="Arial"/>
          <w:b w:val="0"/>
          <w:sz w:val="22"/>
          <w:szCs w:val="22"/>
        </w:rPr>
        <w:t>For further information please contact:</w:t>
      </w:r>
    </w:p>
    <w:p w14:paraId="3C242B79" w14:textId="77777777" w:rsidR="00E449D5" w:rsidRDefault="00CD45CC" w:rsidP="004B47B3">
      <w:pPr>
        <w:pStyle w:val="BodyText"/>
        <w:shd w:val="clear" w:color="auto" w:fill="FFFFFF" w:themeFill="background1"/>
        <w:spacing w:after="0"/>
        <w:ind w:left="567"/>
        <w:rPr>
          <w:rFonts w:ascii="Corbel" w:hAnsi="Corbel" w:cs="Arial"/>
          <w:b/>
          <w:bCs/>
          <w:sz w:val="22"/>
          <w:szCs w:val="22"/>
        </w:rPr>
      </w:pPr>
      <w:r w:rsidRPr="007B0541">
        <w:rPr>
          <w:rFonts w:ascii="Corbel" w:hAnsi="Corbel" w:cs="Arial"/>
          <w:b/>
          <w:bCs/>
          <w:sz w:val="22"/>
          <w:szCs w:val="22"/>
        </w:rPr>
        <w:t>Kathryn Deaton</w:t>
      </w:r>
      <w:r>
        <w:rPr>
          <w:rFonts w:ascii="Corbel" w:hAnsi="Corbel" w:cs="Arial"/>
          <w:b/>
          <w:bCs/>
          <w:sz w:val="22"/>
          <w:szCs w:val="22"/>
        </w:rPr>
        <w:t xml:space="preserve"> </w:t>
      </w:r>
      <w:r w:rsidR="00E449D5">
        <w:rPr>
          <w:rFonts w:ascii="Corbel" w:hAnsi="Corbel" w:cs="Arial"/>
          <w:b/>
          <w:bCs/>
          <w:sz w:val="22"/>
          <w:szCs w:val="22"/>
        </w:rPr>
        <w:t>(Class Secretary)</w:t>
      </w:r>
      <w:r w:rsidR="00E449D5">
        <w:rPr>
          <w:rFonts w:ascii="Corbel" w:hAnsi="Corbel" w:cs="Arial"/>
          <w:b/>
          <w:bCs/>
          <w:sz w:val="22"/>
          <w:szCs w:val="22"/>
        </w:rPr>
        <w:tab/>
        <w:t>07584 191238</w:t>
      </w:r>
      <w:r w:rsidR="00E449D5">
        <w:rPr>
          <w:rFonts w:ascii="Corbel" w:hAnsi="Corbel" w:cs="Arial"/>
          <w:b/>
          <w:bCs/>
          <w:sz w:val="22"/>
          <w:szCs w:val="22"/>
        </w:rPr>
        <w:tab/>
      </w:r>
      <w:hyperlink r:id="rId19">
        <w:r w:rsidR="00E449D5" w:rsidRPr="0CCAA692">
          <w:rPr>
            <w:rStyle w:val="Hyperlink"/>
            <w:rFonts w:ascii="Corbel" w:hAnsi="Corbel" w:cs="Arial"/>
            <w:b/>
            <w:bCs/>
            <w:sz w:val="22"/>
            <w:szCs w:val="22"/>
          </w:rPr>
          <w:t>secretary@itca-gbr.co.uk</w:t>
        </w:r>
      </w:hyperlink>
    </w:p>
    <w:p w14:paraId="52A4A79C" w14:textId="221CA7F7" w:rsidR="00E449D5" w:rsidRPr="003739C5" w:rsidRDefault="009965CE" w:rsidP="004B47B3">
      <w:pPr>
        <w:pStyle w:val="BodyText"/>
        <w:spacing w:after="0"/>
        <w:ind w:left="567"/>
        <w:rPr>
          <w:rFonts w:ascii="Corbel" w:hAnsi="Corbel" w:cs="Arial"/>
          <w:b/>
          <w:bCs/>
          <w:sz w:val="22"/>
          <w:szCs w:val="22"/>
        </w:rPr>
      </w:pPr>
      <w:r w:rsidRPr="009965CE">
        <w:rPr>
          <w:rFonts w:ascii="Corbel" w:hAnsi="Corbel" w:cs="Arial"/>
          <w:b/>
          <w:bCs/>
          <w:color w:val="FF0000"/>
          <w:sz w:val="22"/>
          <w:szCs w:val="22"/>
        </w:rPr>
        <w:t>James Ripley</w:t>
      </w:r>
      <w:r w:rsidR="00E449D5" w:rsidRPr="009965CE">
        <w:rPr>
          <w:rFonts w:ascii="Corbel" w:hAnsi="Corbel" w:cs="Arial"/>
          <w:b/>
          <w:bCs/>
          <w:color w:val="FF0000"/>
          <w:sz w:val="22"/>
          <w:szCs w:val="22"/>
        </w:rPr>
        <w:t xml:space="preserve"> </w:t>
      </w:r>
      <w:r w:rsidR="00E449D5">
        <w:rPr>
          <w:rFonts w:ascii="Corbel" w:hAnsi="Corbel" w:cs="Arial"/>
          <w:b/>
          <w:bCs/>
          <w:sz w:val="22"/>
          <w:szCs w:val="22"/>
        </w:rPr>
        <w:t>(Events Manager)</w:t>
      </w:r>
      <w:r w:rsidR="00E449D5">
        <w:rPr>
          <w:rFonts w:ascii="Corbel" w:hAnsi="Corbel" w:cs="Arial"/>
          <w:b/>
          <w:bCs/>
          <w:sz w:val="22"/>
          <w:szCs w:val="22"/>
        </w:rPr>
        <w:tab/>
      </w:r>
      <w:r w:rsidR="00AC4FCD" w:rsidRPr="00AC4FCD">
        <w:rPr>
          <w:rFonts w:ascii="Corbel" w:hAnsi="Corbel" w:cs="Arial"/>
          <w:b/>
          <w:bCs/>
          <w:color w:val="FF0000"/>
          <w:sz w:val="22"/>
          <w:szCs w:val="22"/>
        </w:rPr>
        <w:t>075</w:t>
      </w:r>
      <w:r w:rsidR="00C2616B">
        <w:rPr>
          <w:rFonts w:ascii="Corbel" w:hAnsi="Corbel" w:cs="Arial"/>
          <w:b/>
          <w:bCs/>
          <w:color w:val="FF0000"/>
          <w:sz w:val="22"/>
          <w:szCs w:val="22"/>
        </w:rPr>
        <w:t>0</w:t>
      </w:r>
      <w:r w:rsidR="00AC4FCD" w:rsidRPr="00AC4FCD">
        <w:rPr>
          <w:rFonts w:ascii="Corbel" w:hAnsi="Corbel" w:cs="Arial"/>
          <w:b/>
          <w:bCs/>
          <w:color w:val="FF0000"/>
          <w:sz w:val="22"/>
          <w:szCs w:val="22"/>
        </w:rPr>
        <w:t>5 836387</w:t>
      </w:r>
      <w:r w:rsidR="00E449D5">
        <w:rPr>
          <w:rFonts w:ascii="Corbel" w:hAnsi="Corbel" w:cs="Arial"/>
          <w:b/>
          <w:bCs/>
          <w:sz w:val="22"/>
          <w:szCs w:val="22"/>
        </w:rPr>
        <w:tab/>
      </w:r>
      <w:hyperlink r:id="rId20">
        <w:r w:rsidR="00E449D5" w:rsidRPr="0CCAA692">
          <w:rPr>
            <w:rStyle w:val="Hyperlink"/>
            <w:rFonts w:ascii="Corbel" w:hAnsi="Corbel" w:cs="Arial"/>
            <w:b/>
            <w:bCs/>
            <w:sz w:val="22"/>
            <w:szCs w:val="22"/>
          </w:rPr>
          <w:t>eventsmanager@itca-gbr.co.uk</w:t>
        </w:r>
      </w:hyperlink>
    </w:p>
    <w:p w14:paraId="11BEDFAB" w14:textId="77777777" w:rsidR="00E449D5" w:rsidRDefault="00E449D5" w:rsidP="00FA30D2">
      <w:pPr>
        <w:pStyle w:val="BodyText"/>
        <w:shd w:val="clear" w:color="auto" w:fill="FFFFFF" w:themeFill="background1"/>
        <w:spacing w:after="0"/>
        <w:ind w:left="567"/>
        <w:rPr>
          <w:rStyle w:val="Hyperlink"/>
          <w:rFonts w:ascii="Corbel" w:hAnsi="Corbel" w:cs="Arial"/>
          <w:b/>
          <w:bCs/>
          <w:sz w:val="22"/>
          <w:szCs w:val="22"/>
        </w:rPr>
        <w:sectPr w:rsidR="00E449D5" w:rsidSect="00347F77">
          <w:headerReference w:type="default" r:id="rId21"/>
          <w:type w:val="continuous"/>
          <w:pgSz w:w="11900" w:h="16840"/>
          <w:pgMar w:top="1134" w:right="1134" w:bottom="1134" w:left="1134" w:header="340" w:footer="567" w:gutter="0"/>
          <w:cols w:space="720"/>
          <w:titlePg/>
          <w:docGrid w:linePitch="360"/>
        </w:sectPr>
      </w:pPr>
      <w:r w:rsidRPr="00B05677">
        <w:rPr>
          <w:rFonts w:ascii="Corbel" w:hAnsi="Corbel" w:cs="Arial"/>
          <w:b/>
          <w:bCs/>
          <w:sz w:val="22"/>
          <w:szCs w:val="22"/>
        </w:rPr>
        <w:t>Sally Dugdale (Chair Racing)</w:t>
      </w:r>
      <w:r w:rsidRPr="00B05677">
        <w:rPr>
          <w:rFonts w:ascii="Corbel" w:hAnsi="Corbel" w:cs="Arial"/>
          <w:b/>
          <w:bCs/>
          <w:sz w:val="22"/>
          <w:szCs w:val="22"/>
        </w:rPr>
        <w:tab/>
      </w:r>
      <w:r w:rsidRPr="00B05677">
        <w:rPr>
          <w:rFonts w:ascii="Corbel" w:hAnsi="Corbel" w:cs="Arial"/>
          <w:b/>
          <w:bCs/>
          <w:sz w:val="22"/>
          <w:szCs w:val="22"/>
        </w:rPr>
        <w:tab/>
        <w:t>07786 085518</w:t>
      </w:r>
      <w:r w:rsidRPr="00B05677">
        <w:rPr>
          <w:rFonts w:ascii="Corbel" w:hAnsi="Corbel" w:cs="Arial"/>
          <w:b/>
          <w:bCs/>
          <w:sz w:val="22"/>
          <w:szCs w:val="22"/>
        </w:rPr>
        <w:tab/>
      </w:r>
      <w:hyperlink r:id="rId22" w:history="1">
        <w:r w:rsidRPr="000260BF">
          <w:rPr>
            <w:rStyle w:val="Hyperlink"/>
            <w:rFonts w:ascii="Corbel" w:hAnsi="Corbel" w:cs="Arial"/>
            <w:b/>
            <w:bCs/>
            <w:sz w:val="22"/>
            <w:szCs w:val="22"/>
          </w:rPr>
          <w:t>racing@itca-gbr.co.uk</w:t>
        </w:r>
      </w:hyperlink>
      <w:r w:rsidR="00FA30D2">
        <w:rPr>
          <w:rStyle w:val="Hyperlink"/>
          <w:rFonts w:ascii="Corbel" w:hAnsi="Corbel" w:cs="Arial"/>
          <w:b/>
          <w:bCs/>
          <w:sz w:val="22"/>
          <w:szCs w:val="22"/>
        </w:rPr>
        <w:t xml:space="preserve"> </w:t>
      </w:r>
    </w:p>
    <w:p w14:paraId="6B9DCBEB" w14:textId="12EAAF25" w:rsidR="001C1E8D" w:rsidRDefault="001C1E8D">
      <w:pPr>
        <w:spacing w:after="200" w:line="276" w:lineRule="auto"/>
        <w:rPr>
          <w:rFonts w:ascii="Corbel" w:eastAsia="Times New Roman" w:hAnsi="Corbel" w:cs="Arial"/>
          <w:b/>
          <w:bCs/>
          <w:color w:val="0000FF"/>
          <w:sz w:val="22"/>
          <w:szCs w:val="22"/>
          <w:u w:val="single"/>
          <w:lang w:val="en-US"/>
        </w:rPr>
      </w:pPr>
    </w:p>
    <w:sectPr w:rsidR="001C1E8D" w:rsidSect="00E449D5">
      <w:headerReference w:type="default" r:id="rId23"/>
      <w:type w:val="continuous"/>
      <w:pgSz w:w="11900" w:h="16840"/>
      <w:pgMar w:top="1134" w:right="1134" w:bottom="1134" w:left="1134" w:header="34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AB8CD" w14:textId="77777777" w:rsidR="00F64D3D" w:rsidRDefault="00F64D3D" w:rsidP="006101BA">
      <w:r>
        <w:separator/>
      </w:r>
    </w:p>
  </w:endnote>
  <w:endnote w:type="continuationSeparator" w:id="0">
    <w:p w14:paraId="33B1484A" w14:textId="77777777" w:rsidR="00F64D3D" w:rsidRDefault="00F64D3D" w:rsidP="0061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lom">
    <w:altName w:val="Courier New"/>
    <w:charset w:val="00"/>
    <w:family w:val="auto"/>
    <w:pitch w:val="variable"/>
    <w:sig w:usb0="00000001" w:usb1="5000205A" w:usb2="00000020" w:usb3="00000000" w:csb0="00000193" w:csb1="00000000"/>
  </w:font>
  <w:font w:name="Lucida Sans">
    <w:altName w:val="Lucida Sans Unicode"/>
    <w:panose1 w:val="020B0602030504020204"/>
    <w:charset w:val="00"/>
    <w:family w:val="swiss"/>
    <w:pitch w:val="variable"/>
    <w:sig w:usb0="00000003" w:usb1="00000000" w:usb2="00000000" w:usb3="00000000" w:csb0="00000001" w:csb1="00000000"/>
  </w:font>
  <w:font w:name="Futura">
    <w:charset w:val="00"/>
    <w:family w:val="auto"/>
    <w:pitch w:val="variable"/>
    <w:sig w:usb0="80000067" w:usb1="00000000" w:usb2="00000000" w:usb3="00000000" w:csb0="000001FB"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88AA7" w14:textId="3884FEEE" w:rsidR="00BA1A62" w:rsidRPr="00634786" w:rsidRDefault="00BA1A62" w:rsidP="00347F77">
    <w:pPr>
      <w:pStyle w:val="Footer"/>
      <w:ind w:hanging="993"/>
      <w:rPr>
        <w:rFonts w:ascii="Corbel" w:hAnsi="Corbel"/>
        <w:lang w:val="en-US"/>
      </w:rPr>
    </w:pPr>
    <w:r w:rsidRPr="00634786">
      <w:rPr>
        <w:rFonts w:ascii="Corbel" w:hAnsi="Corbel"/>
      </w:rPr>
      <w:t>Sailing instructions NS1v</w:t>
    </w:r>
    <w:r>
      <w:rPr>
        <w:rFonts w:ascii="Corbel" w:hAnsi="Corbel"/>
      </w:rPr>
      <w:t>4</w:t>
    </w:r>
    <w:r w:rsidRPr="00634786">
      <w:rPr>
        <w:rFonts w:ascii="Corbel" w:hAnsi="Corbel"/>
      </w:rPr>
      <w:t xml:space="preserve"> </w:t>
    </w:r>
    <w:proofErr w:type="spellStart"/>
    <w:r w:rsidRPr="00634786">
      <w:rPr>
        <w:rFonts w:ascii="Corbel" w:hAnsi="Corbel"/>
      </w:rPr>
      <w:t>Crewsaver</w:t>
    </w:r>
    <w:proofErr w:type="spellEnd"/>
    <w:r w:rsidRPr="00634786">
      <w:rPr>
        <w:rFonts w:ascii="Corbel" w:hAnsi="Corbel"/>
      </w:rPr>
      <w:t xml:space="preserve"> Winter Regatta </w:t>
    </w:r>
    <w:r w:rsidR="00D43B48">
      <w:rPr>
        <w:rFonts w:ascii="Corbel" w:hAnsi="Corbel"/>
        <w:noProof/>
        <w:lang w:eastAsia="en-GB"/>
      </w:rPr>
      <mc:AlternateContent>
        <mc:Choice Requires="wps">
          <w:drawing>
            <wp:anchor distT="0" distB="0" distL="114300" distR="114300" simplePos="0" relativeHeight="251663872" behindDoc="0" locked="0" layoutInCell="1" allowOverlap="1" wp14:anchorId="3BEB2B58" wp14:editId="19219605">
              <wp:simplePos x="0" y="0"/>
              <wp:positionH relativeFrom="column">
                <wp:posOffset>5372100</wp:posOffset>
              </wp:positionH>
              <wp:positionV relativeFrom="paragraph">
                <wp:posOffset>-235585</wp:posOffset>
              </wp:positionV>
              <wp:extent cx="914400" cy="800100"/>
              <wp:effectExtent l="0" t="0" r="0" b="0"/>
              <wp:wrapNone/>
              <wp:docPr id="6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8001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432BCD3" w14:textId="77777777" w:rsidR="00BA1A62" w:rsidRDefault="00BA1A62" w:rsidP="00347F77">
                          <w:pPr>
                            <w:jc w:val="right"/>
                          </w:pPr>
                          <w:r>
                            <w:rPr>
                              <w:noProof/>
                              <w:lang w:eastAsia="en-GB"/>
                            </w:rPr>
                            <w:drawing>
                              <wp:inline distT="0" distB="0" distL="0" distR="0" wp14:anchorId="0F08F0EF" wp14:editId="650FC90E">
                                <wp:extent cx="425450" cy="708660"/>
                                <wp:effectExtent l="0" t="0" r="635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jpg"/>
                                        <pic:cNvPicPr/>
                                      </pic:nvPicPr>
                                      <pic:blipFill>
                                        <a:blip r:embed="rId1" cstate="screen">
                                          <a:extLst>
                                            <a:ext uri="{28A0092B-C50C-407E-A947-70E740481C1C}">
                                              <a14:useLocalDpi xmlns:a14="http://schemas.microsoft.com/office/drawing/2010/main"/>
                                            </a:ext>
                                          </a:extLst>
                                        </a:blip>
                                        <a:stretch>
                                          <a:fillRect/>
                                        </a:stretch>
                                      </pic:blipFill>
                                      <pic:spPr>
                                        <a:xfrm>
                                          <a:off x="0" y="0"/>
                                          <a:ext cx="425450" cy="708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EB2B58" id="_x0000_t202" coordsize="21600,21600" o:spt="202" path="m,l,21600r21600,l21600,xe">
              <v:stroke joinstyle="miter"/>
              <v:path gradientshapeok="t" o:connecttype="rect"/>
            </v:shapetype>
            <v:shape id="Text Box 18" o:spid="_x0000_s1030" type="#_x0000_t202" style="position:absolute;margin-left:423pt;margin-top:-18.55pt;width:1in;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" filled="f" stroked="f">
              <v:textbox>
                <w:txbxContent>
                  <w:p w14:paraId="2432BCD3" w14:textId="77777777" w:rsidR="00BA1A62" w:rsidRDefault="00BA1A62" w:rsidP="00347F77">
                    <w:pPr>
                      <w:jc w:val="right"/>
                    </w:pPr>
                    <w:r>
                      <w:rPr>
                        <w:noProof/>
                        <w:lang w:eastAsia="en-GB"/>
                      </w:rPr>
                      <w:drawing>
                        <wp:inline distT="0" distB="0" distL="0" distR="0" wp14:anchorId="0F08F0EF" wp14:editId="650FC90E">
                          <wp:extent cx="425450" cy="708660"/>
                          <wp:effectExtent l="0" t="0" r="635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jpg"/>
                                  <pic:cNvPicPr/>
                                </pic:nvPicPr>
                                <pic:blipFill>
                                  <a:blip r:embed="rId1" cstate="screen">
                                    <a:extLst>
                                      <a:ext uri="{28A0092B-C50C-407E-A947-70E740481C1C}">
                                        <a14:useLocalDpi xmlns:a14="http://schemas.microsoft.com/office/drawing/2010/main"/>
                                      </a:ext>
                                    </a:extLst>
                                  </a:blip>
                                  <a:stretch>
                                    <a:fillRect/>
                                  </a:stretch>
                                </pic:blipFill>
                                <pic:spPr>
                                  <a:xfrm>
                                    <a:off x="0" y="0"/>
                                    <a:ext cx="425450" cy="708660"/>
                                  </a:xfrm>
                                  <a:prstGeom prst="rect">
                                    <a:avLst/>
                                  </a:prstGeom>
                                </pic:spPr>
                              </pic:pic>
                            </a:graphicData>
                          </a:graphic>
                        </wp:inline>
                      </w:drawing>
                    </w:r>
                  </w:p>
                </w:txbxContent>
              </v:textbox>
            </v:shape>
          </w:pict>
        </mc:Fallback>
      </mc:AlternateContent>
    </w:r>
    <w:r>
      <w:rPr>
        <w:rFonts w:ascii="Corbel" w:hAnsi="Corbel"/>
        <w:noProof/>
        <w:lang w:eastAsia="en-GB"/>
      </w:rPr>
      <w:t>22-23 March</w:t>
    </w:r>
    <w:r>
      <w:rPr>
        <w:rFonts w:ascii="Corbel" w:hAnsi="Corbel"/>
      </w:rPr>
      <w:t xml:space="preserve">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D0B09" w14:textId="05362D7A" w:rsidR="00BA1A62" w:rsidRDefault="00BA1A62" w:rsidP="00F071C6">
    <w:pPr>
      <w:pStyle w:val="Footer"/>
      <w:tabs>
        <w:tab w:val="clear" w:pos="4320"/>
        <w:tab w:val="clear" w:pos="8640"/>
      </w:tabs>
      <w:spacing w:before="120"/>
      <w:ind w:hanging="709"/>
      <w:jc w:val="both"/>
      <w:rPr>
        <w:rFonts w:ascii="Corbel" w:hAnsi="Corbel"/>
      </w:rPr>
    </w:pPr>
    <w:r>
      <w:rPr>
        <w:rFonts w:ascii="Corbel" w:hAnsi="Corbel"/>
        <w:noProof/>
        <w:lang w:eastAsia="en-GB"/>
      </w:rPr>
      <w:drawing>
        <wp:anchor distT="0" distB="0" distL="114300" distR="114300" simplePos="0" relativeHeight="251637248" behindDoc="0" locked="0" layoutInCell="0" allowOverlap="0" wp14:anchorId="47EAAF8D" wp14:editId="115D933C">
          <wp:simplePos x="0" y="0"/>
          <wp:positionH relativeFrom="rightMargin">
            <wp:posOffset>59690</wp:posOffset>
          </wp:positionH>
          <wp:positionV relativeFrom="bottomMargin">
            <wp:posOffset>170815</wp:posOffset>
          </wp:positionV>
          <wp:extent cx="238125" cy="257175"/>
          <wp:effectExtent l="1905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CAGBR_FINA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57175"/>
                  </a:xfrm>
                  <a:prstGeom prst="rect">
                    <a:avLst/>
                  </a:prstGeom>
                </pic:spPr>
              </pic:pic>
            </a:graphicData>
          </a:graphic>
        </wp:anchor>
      </w:drawing>
    </w:r>
    <w:r w:rsidR="00D43B48">
      <w:rPr>
        <w:rFonts w:ascii="Corbel" w:hAnsi="Corbel"/>
        <w:noProof/>
        <w:lang w:eastAsia="en-GB"/>
      </w:rPr>
      <mc:AlternateContent>
        <mc:Choice Requires="wps">
          <w:drawing>
            <wp:anchor distT="0" distB="0" distL="114300" distR="114300" simplePos="0" relativeHeight="251662848" behindDoc="0" locked="0" layoutInCell="1" allowOverlap="1" wp14:anchorId="4DE6248F" wp14:editId="761CB2E6">
              <wp:simplePos x="0" y="0"/>
              <wp:positionH relativeFrom="column">
                <wp:posOffset>5947410</wp:posOffset>
              </wp:positionH>
              <wp:positionV relativeFrom="paragraph">
                <wp:posOffset>-341630</wp:posOffset>
              </wp:positionV>
              <wp:extent cx="552450" cy="857250"/>
              <wp:effectExtent l="0" t="0" r="0" b="0"/>
              <wp:wrapNone/>
              <wp:docPr id="6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8572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6A23F80" w14:textId="77777777" w:rsidR="00BA1A62" w:rsidRDefault="00BA1A62" w:rsidP="00347F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6248F" id="_x0000_t202" coordsize="21600,21600" o:spt="202" path="m,l,21600r21600,l21600,xe">
              <v:stroke joinstyle="miter"/>
              <v:path gradientshapeok="t" o:connecttype="rect"/>
            </v:shapetype>
            <v:shape id="Text Box 16" o:spid="_x0000_s1031" type="#_x0000_t202" style="position:absolute;left:0;text-align:left;margin-left:468.3pt;margin-top:-26.9pt;width:43.5pt;height: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" filled="f" stroked="f">
              <v:textbox>
                <w:txbxContent>
                  <w:p w14:paraId="36A23F80" w14:textId="77777777" w:rsidR="00BA1A62" w:rsidRDefault="00BA1A62" w:rsidP="00347F77">
                    <w:pPr>
                      <w:jc w:val="right"/>
                    </w:pPr>
                  </w:p>
                </w:txbxContent>
              </v:textbox>
            </v:shape>
          </w:pict>
        </mc:Fallback>
      </mc:AlternateContent>
    </w:r>
    <w:r>
      <w:rPr>
        <w:rFonts w:ascii="Corbel" w:hAnsi="Corbel"/>
      </w:rPr>
      <w:fldChar w:fldCharType="begin"/>
    </w:r>
    <w:r>
      <w:rPr>
        <w:rFonts w:ascii="Corbel" w:hAnsi="Corbel"/>
      </w:rPr>
      <w:instrText xml:space="preserve"> FILENAME \* MERGEFORMAT </w:instrText>
    </w:r>
    <w:r>
      <w:rPr>
        <w:rFonts w:ascii="Corbel" w:hAnsi="Corbel"/>
      </w:rPr>
      <w:fldChar w:fldCharType="separate"/>
    </w:r>
    <w:r w:rsidR="00CD51D6">
      <w:rPr>
        <w:rFonts w:ascii="Corbel" w:hAnsi="Corbel"/>
        <w:noProof/>
      </w:rPr>
      <w:t>NoR NS3 2020-21 v2 20210203.docx</w:t>
    </w:r>
    <w:r>
      <w:rPr>
        <w:rFonts w:ascii="Corbel" w:hAnsi="Corbe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B2640" w14:textId="77777777" w:rsidR="00F64D3D" w:rsidRDefault="00F64D3D" w:rsidP="006101BA">
      <w:r>
        <w:separator/>
      </w:r>
    </w:p>
  </w:footnote>
  <w:footnote w:type="continuationSeparator" w:id="0">
    <w:p w14:paraId="7848EA0F" w14:textId="77777777" w:rsidR="00F64D3D" w:rsidRDefault="00F64D3D" w:rsidP="00610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2070" w14:textId="7E35C732" w:rsidR="00BA1A62" w:rsidRDefault="00D43B48">
    <w:pPr>
      <w:pStyle w:val="Header"/>
    </w:pPr>
    <w:r>
      <w:rPr>
        <w:rFonts w:ascii="Silom" w:hAnsi="Silom"/>
        <w:noProof/>
        <w:lang w:eastAsia="en-GB"/>
      </w:rPr>
      <mc:AlternateContent>
        <mc:Choice Requires="wps">
          <w:drawing>
            <wp:anchor distT="0" distB="0" distL="114300" distR="114300" simplePos="0" relativeHeight="251660800" behindDoc="0" locked="0" layoutInCell="1" allowOverlap="1" wp14:anchorId="0B926915" wp14:editId="042AEF95">
              <wp:simplePos x="0" y="0"/>
              <wp:positionH relativeFrom="column">
                <wp:posOffset>-595630</wp:posOffset>
              </wp:positionH>
              <wp:positionV relativeFrom="paragraph">
                <wp:posOffset>121920</wp:posOffset>
              </wp:positionV>
              <wp:extent cx="3086100" cy="685800"/>
              <wp:effectExtent l="0" t="0" r="0" b="0"/>
              <wp:wrapNone/>
              <wp:docPr id="6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11571E5" w14:textId="77777777" w:rsidR="00BA1A62" w:rsidRPr="009734DD" w:rsidRDefault="00BA1A62" w:rsidP="00347F77">
                          <w:pPr>
                            <w:jc w:val="right"/>
                            <w:rPr>
                              <w:rFonts w:ascii="Lucida Sans" w:hAnsi="Lucida Sans"/>
                              <w:b/>
                              <w:color w:val="FFFFFF" w:themeColor="background1"/>
                              <w:sz w:val="32"/>
                            </w:rPr>
                          </w:pPr>
                          <w:r w:rsidRPr="009734DD">
                            <w:rPr>
                              <w:rFonts w:ascii="Lucida Sans" w:hAnsi="Lucida Sans"/>
                              <w:b/>
                              <w:color w:val="FFFFFF" w:themeColor="background1"/>
                              <w:sz w:val="32"/>
                            </w:rPr>
                            <w:t>INTERNATIONAL TOPPER CLASS ASSOCIATION (GBR)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B926915" id="_x0000_t202" coordsize="21600,21600" o:spt="202" path="m,l,21600r21600,l21600,xe">
              <v:stroke joinstyle="miter"/>
              <v:path gradientshapeok="t" o:connecttype="rect"/>
            </v:shapetype>
            <v:shape id="Text Box 10" o:spid="_x0000_s1026" type="#_x0000_t202" style="position:absolute;margin-left:-46.9pt;margin-top:9.6pt;width:243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" filled="f" stroked="f">
              <v:textbox>
                <w:txbxContent>
                  <w:p w14:paraId="111571E5" w14:textId="77777777" w:rsidR="00BA1A62" w:rsidRPr="009734DD" w:rsidRDefault="00BA1A62" w:rsidP="00347F77">
                    <w:pPr>
                      <w:jc w:val="right"/>
                      <w:rPr>
                        <w:rFonts w:ascii="Lucida Sans" w:hAnsi="Lucida Sans"/>
                        <w:b/>
                        <w:color w:val="FFFFFF" w:themeColor="background1"/>
                        <w:sz w:val="32"/>
                      </w:rPr>
                    </w:pPr>
                    <w:r w:rsidRPr="009734DD">
                      <w:rPr>
                        <w:rFonts w:ascii="Lucida Sans" w:hAnsi="Lucida Sans"/>
                        <w:b/>
                        <w:color w:val="FFFFFF" w:themeColor="background1"/>
                        <w:sz w:val="32"/>
                      </w:rPr>
                      <w:t>INTERNATIONAL TOPPER CLASS ASSOCIATION (GBR)</w:t>
                    </w:r>
                  </w:p>
                </w:txbxContent>
              </v:textbox>
            </v:shape>
          </w:pict>
        </mc:Fallback>
      </mc:AlternateContent>
    </w:r>
    <w:r>
      <w:rPr>
        <w:rFonts w:ascii="Silom" w:hAnsi="Silom"/>
        <w:noProof/>
        <w:lang w:eastAsia="en-GB"/>
      </w:rPr>
      <mc:AlternateContent>
        <mc:Choice Requires="wps">
          <w:drawing>
            <wp:anchor distT="0" distB="0" distL="114300" distR="114300" simplePos="0" relativeHeight="251661824" behindDoc="0" locked="0" layoutInCell="1" allowOverlap="1" wp14:anchorId="0AD5F1D2" wp14:editId="2501E7D6">
              <wp:simplePos x="0" y="0"/>
              <wp:positionH relativeFrom="column">
                <wp:posOffset>2695575</wp:posOffset>
              </wp:positionH>
              <wp:positionV relativeFrom="paragraph">
                <wp:posOffset>121920</wp:posOffset>
              </wp:positionV>
              <wp:extent cx="3771900" cy="571500"/>
              <wp:effectExtent l="0" t="0" r="0" b="0"/>
              <wp:wrapNone/>
              <wp:docPr id="6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1900" cy="571500"/>
                      </a:xfrm>
                      <a:prstGeom prst="rect">
                        <a:avLst/>
                      </a:prstGeom>
                      <a:solidFill>
                        <a:schemeClr val="tx2">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537C63A" w14:textId="77777777" w:rsidR="00BA1A62" w:rsidRPr="009734DD" w:rsidRDefault="00BA1A62" w:rsidP="00347F77">
                          <w:pPr>
                            <w:rPr>
                              <w:rFonts w:ascii="Lucida Sans" w:hAnsi="Lucida Sans" w:cs="Futura"/>
                              <w:sz w:val="52"/>
                            </w:rPr>
                          </w:pPr>
                          <w:r>
                            <w:rPr>
                              <w:rFonts w:ascii="Lucida Sans" w:hAnsi="Lucida Sans" w:cs="Futura"/>
                              <w:sz w:val="52"/>
                            </w:rPr>
                            <w:t>Notice Of Race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AD5F1D2" id="Rectangle 11" o:spid="_x0000_s1027" style="position:absolute;margin-left:212.25pt;margin-top:9.6pt;width:297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" fillcolor="#17365d [2415]" stroked="f">
              <v:textbox>
                <w:txbxContent>
                  <w:p w14:paraId="0537C63A" w14:textId="77777777" w:rsidR="00BA1A62" w:rsidRPr="009734DD" w:rsidRDefault="00BA1A62" w:rsidP="00347F77">
                    <w:pPr>
                      <w:rPr>
                        <w:rFonts w:ascii="Lucida Sans" w:hAnsi="Lucida Sans" w:cs="Futura"/>
                        <w:sz w:val="52"/>
                      </w:rPr>
                    </w:pPr>
                    <w:r>
                      <w:rPr>
                        <w:rFonts w:ascii="Lucida Sans" w:hAnsi="Lucida Sans" w:cs="Futura"/>
                        <w:sz w:val="52"/>
                      </w:rPr>
                      <w:t>Notice Of Race</w:t>
                    </w:r>
                  </w:p>
                </w:txbxContent>
              </v:textbox>
            </v:rect>
          </w:pict>
        </mc:Fallback>
      </mc:AlternateContent>
    </w:r>
    <w:r>
      <w:rPr>
        <w:rFonts w:ascii="Silom" w:hAnsi="Silom"/>
        <w:noProof/>
        <w:lang w:eastAsia="en-GB"/>
      </w:rPr>
      <mc:AlternateContent>
        <mc:Choice Requires="wps">
          <w:drawing>
            <wp:anchor distT="0" distB="0" distL="114300" distR="114300" simplePos="0" relativeHeight="251659776" behindDoc="0" locked="0" layoutInCell="1" allowOverlap="1" wp14:anchorId="4CAAB8B0" wp14:editId="41998467">
              <wp:simplePos x="0" y="0"/>
              <wp:positionH relativeFrom="column">
                <wp:posOffset>-605155</wp:posOffset>
              </wp:positionH>
              <wp:positionV relativeFrom="paragraph">
                <wp:posOffset>-215900</wp:posOffset>
              </wp:positionV>
              <wp:extent cx="7086600" cy="1371600"/>
              <wp:effectExtent l="0" t="0" r="0" b="0"/>
              <wp:wrapNone/>
              <wp:docPr id="6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1371600"/>
                      </a:xfrm>
                      <a:prstGeom prst="rect">
                        <a:avLst/>
                      </a:prstGeom>
                      <a:gradFill flip="none" rotWithShape="1">
                        <a:gsLst>
                          <a:gs pos="69000">
                            <a:schemeClr val="accent2"/>
                          </a:gs>
                          <a:gs pos="100000">
                            <a:srgbClr val="FFFFFF"/>
                          </a:gs>
                        </a:gsLst>
                        <a:lin ang="5400000" scaled="0"/>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986D6C6" id="Rectangle 9" o:spid="_x0000_s1026" style="position:absolute;margin-left:-47.65pt;margin-top:-17pt;width:558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" fillcolor="#c0504d [3205]" stroked="f">
              <v:fill rotate="t" colors="0 #c0504d;45220f #c0504d" focus="100%" type="gradient">
                <o:fill v:ext="view" type="gradientUnscaled"/>
              </v:fill>
            </v:rect>
          </w:pict>
        </mc:Fallback>
      </mc:AlternateContent>
    </w:r>
  </w:p>
  <w:p w14:paraId="5C2A43A6" w14:textId="77777777" w:rsidR="00BA1A62" w:rsidRDefault="00BA1A62">
    <w:pPr>
      <w:pStyle w:val="Header"/>
    </w:pPr>
  </w:p>
  <w:p w14:paraId="5C7224C6" w14:textId="77777777" w:rsidR="00BA1A62" w:rsidRDefault="00BA1A62">
    <w:pPr>
      <w:pStyle w:val="Header"/>
    </w:pPr>
  </w:p>
  <w:p w14:paraId="21F9A83B" w14:textId="77777777" w:rsidR="00BA1A62" w:rsidRDefault="00BA1A62">
    <w:pPr>
      <w:pStyle w:val="Header"/>
    </w:pPr>
  </w:p>
  <w:p w14:paraId="01B7B348" w14:textId="77777777" w:rsidR="00BA1A62" w:rsidRDefault="00BA1A62">
    <w:pPr>
      <w:pStyle w:val="Header"/>
    </w:pPr>
  </w:p>
  <w:p w14:paraId="7F658E72" w14:textId="77777777" w:rsidR="00BA1A62" w:rsidRDefault="00BA1A62">
    <w:pPr>
      <w:pStyle w:val="Header"/>
    </w:pPr>
  </w:p>
  <w:p w14:paraId="76169B95" w14:textId="77777777" w:rsidR="00BA1A62" w:rsidRDefault="00BA1A62">
    <w:pPr>
      <w:pStyle w:val="Header"/>
    </w:pPr>
  </w:p>
  <w:p w14:paraId="5C5B90BF" w14:textId="77777777" w:rsidR="00BA1A62" w:rsidRDefault="00BA1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D699" w14:textId="7378EE3D" w:rsidR="00BA1A62" w:rsidRPr="009734DD" w:rsidRDefault="00D43B48">
    <w:pPr>
      <w:pStyle w:val="Header"/>
      <w:rPr>
        <w:rFonts w:ascii="Silom" w:hAnsi="Silom"/>
      </w:rPr>
    </w:pPr>
    <w:r>
      <w:rPr>
        <w:rFonts w:ascii="Silom" w:hAnsi="Silom"/>
        <w:noProof/>
        <w:lang w:eastAsia="en-GB"/>
      </w:rPr>
      <mc:AlternateContent>
        <mc:Choice Requires="wps">
          <w:drawing>
            <wp:anchor distT="0" distB="0" distL="114300" distR="114300" simplePos="0" relativeHeight="251658752" behindDoc="0" locked="0" layoutInCell="1" allowOverlap="1" wp14:anchorId="4C7C2901" wp14:editId="0278E86A">
              <wp:simplePos x="0" y="0"/>
              <wp:positionH relativeFrom="column">
                <wp:posOffset>3321050</wp:posOffset>
              </wp:positionH>
              <wp:positionV relativeFrom="margin">
                <wp:posOffset>-1172845</wp:posOffset>
              </wp:positionV>
              <wp:extent cx="3086100" cy="570230"/>
              <wp:effectExtent l="0" t="0" r="0" b="0"/>
              <wp:wrapNone/>
              <wp:docPr id="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AB278" w14:textId="77777777" w:rsidR="00BA1A62" w:rsidRPr="009734DD" w:rsidRDefault="00BA1A62">
                          <w:pPr>
                            <w:rPr>
                              <w:rFonts w:ascii="Lucida Sans" w:hAnsi="Lucida Sans"/>
                              <w:b/>
                              <w:color w:val="FFFFFF" w:themeColor="background1"/>
                              <w:sz w:val="32"/>
                            </w:rPr>
                          </w:pPr>
                          <w:r w:rsidRPr="009734DD">
                            <w:rPr>
                              <w:rFonts w:ascii="Lucida Sans" w:hAnsi="Lucida Sans"/>
                              <w:b/>
                              <w:color w:val="FFFFFF" w:themeColor="background1"/>
                              <w:sz w:val="32"/>
                            </w:rPr>
                            <w:t>INTERNATIONAL TOPPER CLASS ASSOCIATION (GBR)</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0</wp14:pctHeight>
              </wp14:sizeRelV>
            </wp:anchor>
          </w:drawing>
        </mc:Choice>
        <mc:Fallback>
          <w:pict>
            <v:shapetype w14:anchorId="4C7C2901" id="_x0000_t202" coordsize="21600,21600" o:spt="202" path="m,l,21600r21600,l21600,xe">
              <v:stroke joinstyle="miter"/>
              <v:path gradientshapeok="t" o:connecttype="rect"/>
            </v:shapetype>
            <v:shape id="Text Box 3" o:spid="_x0000_s1028" type="#_x0000_t202" style="position:absolute;margin-left:261.5pt;margin-top:-92.35pt;width:243pt;height:4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" filled="f" stroked="f">
              <v:textbox style="mso-fit-shape-to-text:t">
                <w:txbxContent>
                  <w:p w14:paraId="1C4AB278" w14:textId="77777777" w:rsidR="00BA1A62" w:rsidRPr="009734DD" w:rsidRDefault="00BA1A62">
                    <w:pPr>
                      <w:rPr>
                        <w:rFonts w:ascii="Lucida Sans" w:hAnsi="Lucida Sans"/>
                        <w:b/>
                        <w:color w:val="FFFFFF" w:themeColor="background1"/>
                        <w:sz w:val="32"/>
                      </w:rPr>
                    </w:pPr>
                    <w:r w:rsidRPr="009734DD">
                      <w:rPr>
                        <w:rFonts w:ascii="Lucida Sans" w:hAnsi="Lucida Sans"/>
                        <w:b/>
                        <w:color w:val="FFFFFF" w:themeColor="background1"/>
                        <w:sz w:val="32"/>
                      </w:rPr>
                      <w:t>INTERNATIONAL TOPPER CLASS ASSOCIATION (GBR)</w:t>
                    </w:r>
                  </w:p>
                </w:txbxContent>
              </v:textbox>
              <w10:wrap anchory="margin"/>
            </v:shape>
          </w:pict>
        </mc:Fallback>
      </mc:AlternateContent>
    </w:r>
    <w:r>
      <w:rPr>
        <w:rFonts w:ascii="Silom" w:hAnsi="Silom"/>
        <w:noProof/>
        <w:lang w:eastAsia="en-GB"/>
      </w:rPr>
      <mc:AlternateContent>
        <mc:Choice Requires="wps">
          <w:drawing>
            <wp:anchor distT="0" distB="0" distL="114300" distR="114300" simplePos="0" relativeHeight="251657728" behindDoc="0" locked="0" layoutInCell="1" allowOverlap="1" wp14:anchorId="523DE8DF" wp14:editId="3E090CD2">
              <wp:simplePos x="0" y="0"/>
              <wp:positionH relativeFrom="column">
                <wp:posOffset>-517525</wp:posOffset>
              </wp:positionH>
              <wp:positionV relativeFrom="margin">
                <wp:posOffset>-1166495</wp:posOffset>
              </wp:positionV>
              <wp:extent cx="3771900" cy="571500"/>
              <wp:effectExtent l="0" t="0" r="0" b="0"/>
              <wp:wrapNone/>
              <wp:docPr id="6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7150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88C8A" w14:textId="77777777" w:rsidR="00BA1A62" w:rsidRPr="009734DD" w:rsidRDefault="00BA1A62" w:rsidP="00347F77">
                          <w:pPr>
                            <w:jc w:val="right"/>
                            <w:rPr>
                              <w:rFonts w:ascii="Lucida Sans" w:hAnsi="Lucida Sans" w:cs="Futura"/>
                              <w:sz w:val="52"/>
                            </w:rPr>
                          </w:pPr>
                          <w:r>
                            <w:rPr>
                              <w:rFonts w:ascii="Lucida Sans" w:hAnsi="Lucida Sans" w:cs="Futura"/>
                              <w:sz w:val="52"/>
                            </w:rPr>
                            <w:t>Notice of Race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23DE8DF" id="Rectangle 2" o:spid="_x0000_s1029" style="position:absolute;margin-left:-40.75pt;margin-top:-91.85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" fillcolor="#17365d [2415]" stroked="f">
              <v:textbox>
                <w:txbxContent>
                  <w:p w14:paraId="2E588C8A" w14:textId="77777777" w:rsidR="00BA1A62" w:rsidRPr="009734DD" w:rsidRDefault="00BA1A62" w:rsidP="00347F77">
                    <w:pPr>
                      <w:jc w:val="right"/>
                      <w:rPr>
                        <w:rFonts w:ascii="Lucida Sans" w:hAnsi="Lucida Sans" w:cs="Futura"/>
                        <w:sz w:val="52"/>
                      </w:rPr>
                    </w:pPr>
                    <w:r>
                      <w:rPr>
                        <w:rFonts w:ascii="Lucida Sans" w:hAnsi="Lucida Sans" w:cs="Futura"/>
                        <w:sz w:val="52"/>
                      </w:rPr>
                      <w:t>Notice of Race</w:t>
                    </w:r>
                  </w:p>
                </w:txbxContent>
              </v:textbox>
              <w10:wrap anchory="margin"/>
            </v:rect>
          </w:pict>
        </mc:Fallback>
      </mc:AlternateContent>
    </w:r>
    <w:r>
      <w:rPr>
        <w:rFonts w:ascii="Silom" w:hAnsi="Silom"/>
        <w:noProof/>
        <w:lang w:eastAsia="en-GB"/>
      </w:rPr>
      <mc:AlternateContent>
        <mc:Choice Requires="wps">
          <w:drawing>
            <wp:anchor distT="0" distB="0" distL="114300" distR="114300" simplePos="0" relativeHeight="251656704" behindDoc="0" locked="0" layoutInCell="1" allowOverlap="1" wp14:anchorId="2C1BA73A" wp14:editId="4F2B9716">
              <wp:simplePos x="0" y="0"/>
              <wp:positionH relativeFrom="column">
                <wp:posOffset>-520700</wp:posOffset>
              </wp:positionH>
              <wp:positionV relativeFrom="paragraph">
                <wp:posOffset>-220980</wp:posOffset>
              </wp:positionV>
              <wp:extent cx="7086600" cy="1371600"/>
              <wp:effectExtent l="0" t="0" r="0" b="0"/>
              <wp:wrapNone/>
              <wp:docPr id="6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1371600"/>
                      </a:xfrm>
                      <a:prstGeom prst="rect">
                        <a:avLst/>
                      </a:prstGeom>
                      <a:gradFill flip="none" rotWithShape="1">
                        <a:gsLst>
                          <a:gs pos="69000">
                            <a:schemeClr val="accent2"/>
                          </a:gs>
                          <a:gs pos="100000">
                            <a:srgbClr val="FFFFFF"/>
                          </a:gs>
                        </a:gsLst>
                        <a:lin ang="5400000" scaled="0"/>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E47B777" id="Rectangle 1" o:spid="_x0000_s1026" style="position:absolute;margin-left:-41pt;margin-top:-17.4pt;width:55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" fillcolor="#c0504d [3205]" stroked="f">
              <v:fill rotate="t" colors="0 #c0504d;45220f #c0504d" focus="100%" type="gradient">
                <o:fill v:ext="view" type="gradientUnscaled"/>
              </v:fill>
            </v:rect>
          </w:pict>
        </mc:Fallback>
      </mc:AlternateContent>
    </w:r>
  </w:p>
  <w:p w14:paraId="12F98BDE" w14:textId="77777777" w:rsidR="00BA1A62" w:rsidRDefault="00BA1A62">
    <w:pPr>
      <w:pStyle w:val="Header"/>
    </w:pPr>
  </w:p>
  <w:p w14:paraId="0A7786CA" w14:textId="77777777" w:rsidR="00BA1A62" w:rsidRDefault="00BA1A62">
    <w:pPr>
      <w:pStyle w:val="Header"/>
    </w:pPr>
  </w:p>
  <w:p w14:paraId="267A9D45" w14:textId="77777777" w:rsidR="00BA1A62" w:rsidRDefault="00BA1A62">
    <w:pPr>
      <w:pStyle w:val="Header"/>
    </w:pPr>
  </w:p>
  <w:p w14:paraId="48F02826" w14:textId="77777777" w:rsidR="00BA1A62" w:rsidRDefault="00BA1A62">
    <w:pPr>
      <w:pStyle w:val="Header"/>
    </w:pPr>
  </w:p>
  <w:p w14:paraId="4041099B" w14:textId="77777777" w:rsidR="00BA1A62" w:rsidRDefault="00BA1A62">
    <w:pPr>
      <w:pStyle w:val="Header"/>
    </w:pPr>
  </w:p>
  <w:p w14:paraId="1A1A43F2" w14:textId="77777777" w:rsidR="00BA1A62" w:rsidRDefault="00BA1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AD1BA" w14:textId="77777777" w:rsidR="00BA1A62" w:rsidRPr="007739EB" w:rsidRDefault="00BA1A62" w:rsidP="00347F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EAC1D" w14:textId="77777777" w:rsidR="00BA1A62" w:rsidRPr="007739EB" w:rsidRDefault="00BA1A62" w:rsidP="00347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F2C"/>
    <w:multiLevelType w:val="hybridMultilevel"/>
    <w:tmpl w:val="0BFAD4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DA1B89"/>
    <w:multiLevelType w:val="multilevel"/>
    <w:tmpl w:val="0696F5B2"/>
    <w:lvl w:ilvl="0">
      <w:start w:val="1"/>
      <w:numFmt w:val="lowerLetter"/>
      <w:lvlText w:val="%1)"/>
      <w:lvlJc w:val="left"/>
      <w:pPr>
        <w:tabs>
          <w:tab w:val="num" w:pos="567"/>
        </w:tabs>
        <w:ind w:left="567" w:hanging="567"/>
      </w:pPr>
      <w:rPr>
        <w:rFonts w:hint="default"/>
        <w:b/>
        <w:i w:val="0"/>
        <w:sz w:val="18"/>
        <w:szCs w:val="28"/>
      </w:rPr>
    </w:lvl>
    <w:lvl w:ilvl="1">
      <w:start w:val="1"/>
      <w:numFmt w:val="decimal"/>
      <w:lvlText w:val="%1.%2"/>
      <w:lvlJc w:val="left"/>
      <w:pPr>
        <w:tabs>
          <w:tab w:val="num" w:pos="567"/>
        </w:tabs>
        <w:ind w:left="567" w:hanging="567"/>
      </w:pPr>
      <w:rPr>
        <w:rFonts w:ascii="Arial" w:hAnsi="Arial" w:hint="default"/>
        <w:b w:val="0"/>
        <w:i w:val="0"/>
        <w:color w:val="auto"/>
        <w:sz w:val="18"/>
        <w:szCs w:val="20"/>
      </w:rPr>
    </w:lvl>
    <w:lvl w:ilvl="2">
      <w:start w:val="1"/>
      <w:numFmt w:val="decimal"/>
      <w:lvlText w:val="%1.%2.%3"/>
      <w:lvlJc w:val="left"/>
      <w:pPr>
        <w:tabs>
          <w:tab w:val="num" w:pos="567"/>
        </w:tabs>
        <w:ind w:left="567" w:hanging="567"/>
      </w:pPr>
      <w:rPr>
        <w:rFonts w:ascii="Arial" w:hAnsi="Arial" w:hint="default"/>
        <w:b w:val="0"/>
        <w:i w:val="0"/>
        <w:sz w:val="18"/>
      </w:rPr>
    </w:lvl>
    <w:lvl w:ilvl="3">
      <w:start w:val="1"/>
      <w:numFmt w:val="lowerLetter"/>
      <w:lvlText w:val="%4)"/>
      <w:lvlJc w:val="left"/>
      <w:pPr>
        <w:tabs>
          <w:tab w:val="num" w:pos="851"/>
        </w:tabs>
        <w:ind w:left="851" w:hanging="284"/>
      </w:pPr>
      <w:rPr>
        <w:rFonts w:hint="default"/>
        <w:b w:val="0"/>
        <w:i w:val="0"/>
        <w:sz w:val="22"/>
        <w:szCs w:val="22"/>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18A93B20"/>
    <w:multiLevelType w:val="multilevel"/>
    <w:tmpl w:val="84FE7EB2"/>
    <w:lvl w:ilvl="0">
      <w:start w:val="1"/>
      <w:numFmt w:val="decimal"/>
      <w:lvlText w:val="%1"/>
      <w:lvlJc w:val="left"/>
      <w:pPr>
        <w:tabs>
          <w:tab w:val="num" w:pos="567"/>
        </w:tabs>
        <w:ind w:left="567" w:hanging="567"/>
      </w:pPr>
      <w:rPr>
        <w:rFonts w:ascii="Arial" w:hAnsi="Arial" w:hint="default"/>
        <w:b/>
        <w:i w:val="0"/>
        <w:sz w:val="18"/>
        <w:szCs w:val="28"/>
      </w:rPr>
    </w:lvl>
    <w:lvl w:ilvl="1">
      <w:start w:val="1"/>
      <w:numFmt w:val="decimal"/>
      <w:lvlText w:val="%1.%2"/>
      <w:lvlJc w:val="left"/>
      <w:pPr>
        <w:tabs>
          <w:tab w:val="num" w:pos="567"/>
        </w:tabs>
        <w:ind w:left="567" w:hanging="567"/>
      </w:pPr>
      <w:rPr>
        <w:rFonts w:ascii="Arial" w:hAnsi="Arial" w:hint="default"/>
        <w:b w:val="0"/>
        <w:i w:val="0"/>
        <w:color w:val="auto"/>
        <w:sz w:val="18"/>
        <w:szCs w:val="20"/>
      </w:rPr>
    </w:lvl>
    <w:lvl w:ilvl="2">
      <w:start w:val="1"/>
      <w:numFmt w:val="decimal"/>
      <w:lvlText w:val="%1.%2.%3"/>
      <w:lvlJc w:val="left"/>
      <w:pPr>
        <w:tabs>
          <w:tab w:val="num" w:pos="567"/>
        </w:tabs>
        <w:ind w:left="567" w:hanging="567"/>
      </w:pPr>
      <w:rPr>
        <w:rFonts w:ascii="Arial" w:hAnsi="Arial" w:hint="default"/>
        <w:b w:val="0"/>
        <w:i w:val="0"/>
        <w:sz w:val="18"/>
      </w:rPr>
    </w:lvl>
    <w:lvl w:ilvl="3">
      <w:start w:val="1"/>
      <w:numFmt w:val="lowerLetter"/>
      <w:lvlText w:val="%4."/>
      <w:lvlJc w:val="left"/>
      <w:pPr>
        <w:tabs>
          <w:tab w:val="num" w:pos="851"/>
        </w:tabs>
        <w:ind w:left="851" w:hanging="284"/>
      </w:pPr>
      <w:rPr>
        <w:rFonts w:ascii="Arial" w:hAnsi="Arial" w:hint="default"/>
        <w:b w:val="0"/>
        <w:i w:val="0"/>
        <w:sz w:val="18"/>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33E04FFD"/>
    <w:multiLevelType w:val="multilevel"/>
    <w:tmpl w:val="07385DB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z w:val="1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50896D0C"/>
    <w:multiLevelType w:val="multilevel"/>
    <w:tmpl w:val="908E309C"/>
    <w:numStyleLink w:val="Headings"/>
  </w:abstractNum>
  <w:abstractNum w:abstractNumId="5" w15:restartNumberingAfterBreak="0">
    <w:nsid w:val="65D733E0"/>
    <w:multiLevelType w:val="multilevel"/>
    <w:tmpl w:val="908E309C"/>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sz w:val="20"/>
      </w:rPr>
    </w:lvl>
    <w:lvl w:ilvl="4">
      <w:start w:val="1"/>
      <w:numFmt w:val="lowerLetter"/>
      <w:lvlText w:val="%5."/>
      <w:lvlJc w:val="left"/>
      <w:pPr>
        <w:ind w:left="565" w:firstLine="0"/>
      </w:pPr>
      <w:rPr>
        <w:rFonts w:hint="default"/>
      </w:rPr>
    </w:lvl>
    <w:lvl w:ilvl="5">
      <w:start w:val="1"/>
      <w:numFmt w:val="lowerRoman"/>
      <w:lvlText w:val="%6."/>
      <w:lvlJc w:val="right"/>
      <w:pPr>
        <w:ind w:left="678" w:firstLine="0"/>
      </w:pPr>
      <w:rPr>
        <w:rFonts w:hint="default"/>
      </w:rPr>
    </w:lvl>
    <w:lvl w:ilvl="6">
      <w:start w:val="1"/>
      <w:numFmt w:val="decimal"/>
      <w:lvlText w:val="%7."/>
      <w:lvlJc w:val="left"/>
      <w:pPr>
        <w:ind w:left="791" w:firstLine="0"/>
      </w:pPr>
      <w:rPr>
        <w:rFonts w:hint="default"/>
      </w:rPr>
    </w:lvl>
    <w:lvl w:ilvl="7">
      <w:start w:val="1"/>
      <w:numFmt w:val="lowerLetter"/>
      <w:lvlText w:val="%8."/>
      <w:lvlJc w:val="left"/>
      <w:pPr>
        <w:ind w:left="904" w:firstLine="0"/>
      </w:pPr>
      <w:rPr>
        <w:rFonts w:hint="default"/>
      </w:rPr>
    </w:lvl>
    <w:lvl w:ilvl="8">
      <w:start w:val="1"/>
      <w:numFmt w:val="lowerRoman"/>
      <w:lvlText w:val="%9."/>
      <w:lvlJc w:val="right"/>
      <w:pPr>
        <w:ind w:left="1017" w:firstLine="0"/>
      </w:pPr>
      <w:rPr>
        <w:rFonts w:hint="default"/>
      </w:rPr>
    </w:lvl>
  </w:abstractNum>
  <w:abstractNum w:abstractNumId="6" w15:restartNumberingAfterBreak="0">
    <w:nsid w:val="6B5452FD"/>
    <w:multiLevelType w:val="multilevel"/>
    <w:tmpl w:val="84FE7EB2"/>
    <w:lvl w:ilvl="0">
      <w:start w:val="1"/>
      <w:numFmt w:val="decimal"/>
      <w:lvlText w:val="%1"/>
      <w:lvlJc w:val="left"/>
      <w:pPr>
        <w:tabs>
          <w:tab w:val="num" w:pos="567"/>
        </w:tabs>
        <w:ind w:left="567" w:hanging="567"/>
      </w:pPr>
      <w:rPr>
        <w:rFonts w:ascii="Arial" w:hAnsi="Arial" w:hint="default"/>
        <w:b/>
        <w:i w:val="0"/>
        <w:sz w:val="18"/>
        <w:szCs w:val="28"/>
      </w:rPr>
    </w:lvl>
    <w:lvl w:ilvl="1">
      <w:start w:val="1"/>
      <w:numFmt w:val="decimal"/>
      <w:lvlText w:val="%1.%2"/>
      <w:lvlJc w:val="left"/>
      <w:pPr>
        <w:tabs>
          <w:tab w:val="num" w:pos="567"/>
        </w:tabs>
        <w:ind w:left="567" w:hanging="567"/>
      </w:pPr>
      <w:rPr>
        <w:rFonts w:ascii="Arial" w:hAnsi="Arial" w:hint="default"/>
        <w:b w:val="0"/>
        <w:i w:val="0"/>
        <w:color w:val="auto"/>
        <w:sz w:val="18"/>
        <w:szCs w:val="20"/>
      </w:rPr>
    </w:lvl>
    <w:lvl w:ilvl="2">
      <w:start w:val="1"/>
      <w:numFmt w:val="decimal"/>
      <w:lvlText w:val="%1.%2.%3"/>
      <w:lvlJc w:val="left"/>
      <w:pPr>
        <w:tabs>
          <w:tab w:val="num" w:pos="567"/>
        </w:tabs>
        <w:ind w:left="567" w:hanging="567"/>
      </w:pPr>
      <w:rPr>
        <w:rFonts w:ascii="Arial" w:hAnsi="Arial" w:hint="default"/>
        <w:b w:val="0"/>
        <w:i w:val="0"/>
        <w:sz w:val="18"/>
      </w:rPr>
    </w:lvl>
    <w:lvl w:ilvl="3">
      <w:start w:val="1"/>
      <w:numFmt w:val="lowerLetter"/>
      <w:lvlText w:val="%4."/>
      <w:lvlJc w:val="left"/>
      <w:pPr>
        <w:tabs>
          <w:tab w:val="num" w:pos="851"/>
        </w:tabs>
        <w:ind w:left="851" w:hanging="284"/>
      </w:pPr>
      <w:rPr>
        <w:rFonts w:ascii="Arial" w:hAnsi="Arial" w:hint="default"/>
        <w:b w:val="0"/>
        <w:i w:val="0"/>
        <w:sz w:val="18"/>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6F"/>
    <w:rsid w:val="00006D64"/>
    <w:rsid w:val="000121B2"/>
    <w:rsid w:val="0002526F"/>
    <w:rsid w:val="0002782D"/>
    <w:rsid w:val="000364CE"/>
    <w:rsid w:val="00036B17"/>
    <w:rsid w:val="000372D0"/>
    <w:rsid w:val="00037DA6"/>
    <w:rsid w:val="0004367E"/>
    <w:rsid w:val="00052791"/>
    <w:rsid w:val="000551C7"/>
    <w:rsid w:val="00061B59"/>
    <w:rsid w:val="0006650E"/>
    <w:rsid w:val="000712CE"/>
    <w:rsid w:val="0007636E"/>
    <w:rsid w:val="00085D8E"/>
    <w:rsid w:val="00090271"/>
    <w:rsid w:val="000A0A3E"/>
    <w:rsid w:val="000A54D3"/>
    <w:rsid w:val="000B1660"/>
    <w:rsid w:val="000B7A69"/>
    <w:rsid w:val="000C1F1E"/>
    <w:rsid w:val="000C4E87"/>
    <w:rsid w:val="000C61CB"/>
    <w:rsid w:val="000C6D64"/>
    <w:rsid w:val="000D3002"/>
    <w:rsid w:val="000D319E"/>
    <w:rsid w:val="000E4C98"/>
    <w:rsid w:val="000F7D16"/>
    <w:rsid w:val="00111423"/>
    <w:rsid w:val="001136D0"/>
    <w:rsid w:val="00114EA6"/>
    <w:rsid w:val="00120DC0"/>
    <w:rsid w:val="0012116F"/>
    <w:rsid w:val="001211B7"/>
    <w:rsid w:val="00123A41"/>
    <w:rsid w:val="0013053B"/>
    <w:rsid w:val="001340B8"/>
    <w:rsid w:val="00154EC8"/>
    <w:rsid w:val="001774B5"/>
    <w:rsid w:val="0018410D"/>
    <w:rsid w:val="00186D25"/>
    <w:rsid w:val="0018726B"/>
    <w:rsid w:val="001B1680"/>
    <w:rsid w:val="001B4B1F"/>
    <w:rsid w:val="001B674A"/>
    <w:rsid w:val="001C1E8D"/>
    <w:rsid w:val="001D5414"/>
    <w:rsid w:val="001E40B4"/>
    <w:rsid w:val="001F530F"/>
    <w:rsid w:val="00201CDF"/>
    <w:rsid w:val="0021475D"/>
    <w:rsid w:val="002404AE"/>
    <w:rsid w:val="0024131A"/>
    <w:rsid w:val="00256A12"/>
    <w:rsid w:val="0026692F"/>
    <w:rsid w:val="00267002"/>
    <w:rsid w:val="002671D2"/>
    <w:rsid w:val="00272678"/>
    <w:rsid w:val="002752B8"/>
    <w:rsid w:val="00292AC4"/>
    <w:rsid w:val="00293C80"/>
    <w:rsid w:val="00294ED9"/>
    <w:rsid w:val="00296FC2"/>
    <w:rsid w:val="002A462D"/>
    <w:rsid w:val="002A7524"/>
    <w:rsid w:val="002B4479"/>
    <w:rsid w:val="002D2B42"/>
    <w:rsid w:val="002D3E9C"/>
    <w:rsid w:val="002D4883"/>
    <w:rsid w:val="002E3F1E"/>
    <w:rsid w:val="00302ADC"/>
    <w:rsid w:val="00304879"/>
    <w:rsid w:val="00311DA6"/>
    <w:rsid w:val="0032030A"/>
    <w:rsid w:val="0032793D"/>
    <w:rsid w:val="00327ABE"/>
    <w:rsid w:val="00337244"/>
    <w:rsid w:val="00341570"/>
    <w:rsid w:val="00347F77"/>
    <w:rsid w:val="00354CC3"/>
    <w:rsid w:val="00375875"/>
    <w:rsid w:val="00381240"/>
    <w:rsid w:val="00381531"/>
    <w:rsid w:val="00384C4B"/>
    <w:rsid w:val="00391ABC"/>
    <w:rsid w:val="003A7A70"/>
    <w:rsid w:val="003B3AB8"/>
    <w:rsid w:val="003C5020"/>
    <w:rsid w:val="003D22B3"/>
    <w:rsid w:val="003E11B2"/>
    <w:rsid w:val="003E1DFD"/>
    <w:rsid w:val="003E4F7D"/>
    <w:rsid w:val="003F135F"/>
    <w:rsid w:val="003F24A7"/>
    <w:rsid w:val="003F25A9"/>
    <w:rsid w:val="003F305C"/>
    <w:rsid w:val="003F46CA"/>
    <w:rsid w:val="00401827"/>
    <w:rsid w:val="00406DB8"/>
    <w:rsid w:val="00411D8B"/>
    <w:rsid w:val="00412AC0"/>
    <w:rsid w:val="004135ED"/>
    <w:rsid w:val="0041423C"/>
    <w:rsid w:val="004152AA"/>
    <w:rsid w:val="00415A2C"/>
    <w:rsid w:val="004244AD"/>
    <w:rsid w:val="00430FD5"/>
    <w:rsid w:val="004351BD"/>
    <w:rsid w:val="00435AC5"/>
    <w:rsid w:val="00445E90"/>
    <w:rsid w:val="00454E70"/>
    <w:rsid w:val="00463F93"/>
    <w:rsid w:val="0047518B"/>
    <w:rsid w:val="00477FD5"/>
    <w:rsid w:val="004904D4"/>
    <w:rsid w:val="00495F46"/>
    <w:rsid w:val="004A7619"/>
    <w:rsid w:val="004B00DB"/>
    <w:rsid w:val="004B47B3"/>
    <w:rsid w:val="004B70BF"/>
    <w:rsid w:val="004C11A0"/>
    <w:rsid w:val="004C6707"/>
    <w:rsid w:val="004D007A"/>
    <w:rsid w:val="004E08DD"/>
    <w:rsid w:val="004E135E"/>
    <w:rsid w:val="00504AD1"/>
    <w:rsid w:val="00523A8A"/>
    <w:rsid w:val="00534B18"/>
    <w:rsid w:val="00540F18"/>
    <w:rsid w:val="00543D50"/>
    <w:rsid w:val="00551509"/>
    <w:rsid w:val="00555754"/>
    <w:rsid w:val="00572317"/>
    <w:rsid w:val="00572C24"/>
    <w:rsid w:val="00585996"/>
    <w:rsid w:val="0059089B"/>
    <w:rsid w:val="00591E68"/>
    <w:rsid w:val="005A0CE8"/>
    <w:rsid w:val="005A4494"/>
    <w:rsid w:val="005B01AA"/>
    <w:rsid w:val="005B169B"/>
    <w:rsid w:val="005C6361"/>
    <w:rsid w:val="005C7F9B"/>
    <w:rsid w:val="005D16DA"/>
    <w:rsid w:val="005E37FB"/>
    <w:rsid w:val="005F0D93"/>
    <w:rsid w:val="005F2E50"/>
    <w:rsid w:val="005F4A1D"/>
    <w:rsid w:val="005F5DC2"/>
    <w:rsid w:val="00605ACE"/>
    <w:rsid w:val="006101BA"/>
    <w:rsid w:val="0062074F"/>
    <w:rsid w:val="006220F7"/>
    <w:rsid w:val="00623A59"/>
    <w:rsid w:val="00646EBE"/>
    <w:rsid w:val="006476A1"/>
    <w:rsid w:val="0065603C"/>
    <w:rsid w:val="00670209"/>
    <w:rsid w:val="00671F84"/>
    <w:rsid w:val="00677ABC"/>
    <w:rsid w:val="006817CD"/>
    <w:rsid w:val="00690A86"/>
    <w:rsid w:val="0069251A"/>
    <w:rsid w:val="00694BD1"/>
    <w:rsid w:val="0069711D"/>
    <w:rsid w:val="006B1C48"/>
    <w:rsid w:val="006B3240"/>
    <w:rsid w:val="006B613E"/>
    <w:rsid w:val="006C1F3F"/>
    <w:rsid w:val="006C7CB3"/>
    <w:rsid w:val="006D5CA4"/>
    <w:rsid w:val="006E581D"/>
    <w:rsid w:val="006F1EF5"/>
    <w:rsid w:val="006F4120"/>
    <w:rsid w:val="007051F6"/>
    <w:rsid w:val="00710D78"/>
    <w:rsid w:val="0071167D"/>
    <w:rsid w:val="00723058"/>
    <w:rsid w:val="00725597"/>
    <w:rsid w:val="0073436C"/>
    <w:rsid w:val="007344F3"/>
    <w:rsid w:val="00734FA1"/>
    <w:rsid w:val="00737763"/>
    <w:rsid w:val="00744183"/>
    <w:rsid w:val="00756233"/>
    <w:rsid w:val="00760C5C"/>
    <w:rsid w:val="0077159E"/>
    <w:rsid w:val="00771F43"/>
    <w:rsid w:val="007736E3"/>
    <w:rsid w:val="00776BF8"/>
    <w:rsid w:val="0078450C"/>
    <w:rsid w:val="007A2754"/>
    <w:rsid w:val="007A798A"/>
    <w:rsid w:val="007B0541"/>
    <w:rsid w:val="007C08B6"/>
    <w:rsid w:val="007D2552"/>
    <w:rsid w:val="007F07B0"/>
    <w:rsid w:val="007F2C2E"/>
    <w:rsid w:val="008000AB"/>
    <w:rsid w:val="00800216"/>
    <w:rsid w:val="00842FBD"/>
    <w:rsid w:val="00843E05"/>
    <w:rsid w:val="008456DE"/>
    <w:rsid w:val="008500ED"/>
    <w:rsid w:val="008717CD"/>
    <w:rsid w:val="00875724"/>
    <w:rsid w:val="008845E0"/>
    <w:rsid w:val="00893B24"/>
    <w:rsid w:val="008940F0"/>
    <w:rsid w:val="008A3F16"/>
    <w:rsid w:val="008A4D63"/>
    <w:rsid w:val="008B51A9"/>
    <w:rsid w:val="008B7CC5"/>
    <w:rsid w:val="008C24E1"/>
    <w:rsid w:val="008C33A8"/>
    <w:rsid w:val="008C6A64"/>
    <w:rsid w:val="008D314E"/>
    <w:rsid w:val="008D359E"/>
    <w:rsid w:val="008E0893"/>
    <w:rsid w:val="008E5E67"/>
    <w:rsid w:val="008E67AA"/>
    <w:rsid w:val="008F3672"/>
    <w:rsid w:val="0090036F"/>
    <w:rsid w:val="00902765"/>
    <w:rsid w:val="009027FB"/>
    <w:rsid w:val="0090583D"/>
    <w:rsid w:val="00906DB0"/>
    <w:rsid w:val="00907C61"/>
    <w:rsid w:val="00912274"/>
    <w:rsid w:val="00913162"/>
    <w:rsid w:val="00921065"/>
    <w:rsid w:val="0092235C"/>
    <w:rsid w:val="009223C9"/>
    <w:rsid w:val="00924AFB"/>
    <w:rsid w:val="00927AF3"/>
    <w:rsid w:val="0093333B"/>
    <w:rsid w:val="00940215"/>
    <w:rsid w:val="00945713"/>
    <w:rsid w:val="00946940"/>
    <w:rsid w:val="00946F1D"/>
    <w:rsid w:val="0095150B"/>
    <w:rsid w:val="00953A41"/>
    <w:rsid w:val="00966D32"/>
    <w:rsid w:val="00971DB9"/>
    <w:rsid w:val="009829B3"/>
    <w:rsid w:val="00991CBE"/>
    <w:rsid w:val="009960CA"/>
    <w:rsid w:val="009965CE"/>
    <w:rsid w:val="009B57E3"/>
    <w:rsid w:val="009B5AF2"/>
    <w:rsid w:val="009D0F4C"/>
    <w:rsid w:val="009D2C46"/>
    <w:rsid w:val="009D5E1F"/>
    <w:rsid w:val="009E39AB"/>
    <w:rsid w:val="009E5F77"/>
    <w:rsid w:val="009F5DB9"/>
    <w:rsid w:val="00A041E9"/>
    <w:rsid w:val="00A241B2"/>
    <w:rsid w:val="00A245DF"/>
    <w:rsid w:val="00A26A5C"/>
    <w:rsid w:val="00A35072"/>
    <w:rsid w:val="00A35EB4"/>
    <w:rsid w:val="00A720B6"/>
    <w:rsid w:val="00A84D1F"/>
    <w:rsid w:val="00A858DA"/>
    <w:rsid w:val="00A90C50"/>
    <w:rsid w:val="00AA2BA7"/>
    <w:rsid w:val="00AA44FF"/>
    <w:rsid w:val="00AB7538"/>
    <w:rsid w:val="00AC3490"/>
    <w:rsid w:val="00AC3616"/>
    <w:rsid w:val="00AC4FCD"/>
    <w:rsid w:val="00AC68EA"/>
    <w:rsid w:val="00AF5526"/>
    <w:rsid w:val="00B053AC"/>
    <w:rsid w:val="00B05677"/>
    <w:rsid w:val="00B05E3C"/>
    <w:rsid w:val="00B14244"/>
    <w:rsid w:val="00B20895"/>
    <w:rsid w:val="00B20966"/>
    <w:rsid w:val="00B2348C"/>
    <w:rsid w:val="00B249EC"/>
    <w:rsid w:val="00B45DFD"/>
    <w:rsid w:val="00B45E65"/>
    <w:rsid w:val="00B476E4"/>
    <w:rsid w:val="00B5679B"/>
    <w:rsid w:val="00B62E36"/>
    <w:rsid w:val="00B710C3"/>
    <w:rsid w:val="00B769AE"/>
    <w:rsid w:val="00B832B8"/>
    <w:rsid w:val="00B9202D"/>
    <w:rsid w:val="00B93CC3"/>
    <w:rsid w:val="00BA12EA"/>
    <w:rsid w:val="00BA1A62"/>
    <w:rsid w:val="00BA4304"/>
    <w:rsid w:val="00BA4DFF"/>
    <w:rsid w:val="00BB03DE"/>
    <w:rsid w:val="00BB2FCC"/>
    <w:rsid w:val="00BB3E7A"/>
    <w:rsid w:val="00BB566E"/>
    <w:rsid w:val="00BC34EC"/>
    <w:rsid w:val="00BC61E0"/>
    <w:rsid w:val="00BC77DF"/>
    <w:rsid w:val="00BD2CE2"/>
    <w:rsid w:val="00BE683B"/>
    <w:rsid w:val="00BF50B8"/>
    <w:rsid w:val="00BF52BF"/>
    <w:rsid w:val="00BF6F56"/>
    <w:rsid w:val="00C061C5"/>
    <w:rsid w:val="00C102E5"/>
    <w:rsid w:val="00C15237"/>
    <w:rsid w:val="00C17BD9"/>
    <w:rsid w:val="00C2383D"/>
    <w:rsid w:val="00C25398"/>
    <w:rsid w:val="00C2616B"/>
    <w:rsid w:val="00C3550C"/>
    <w:rsid w:val="00C417A2"/>
    <w:rsid w:val="00C45C93"/>
    <w:rsid w:val="00C631DF"/>
    <w:rsid w:val="00C72503"/>
    <w:rsid w:val="00C7456F"/>
    <w:rsid w:val="00C753BB"/>
    <w:rsid w:val="00C82BC2"/>
    <w:rsid w:val="00CA0B7D"/>
    <w:rsid w:val="00CA1081"/>
    <w:rsid w:val="00CA6723"/>
    <w:rsid w:val="00CB4713"/>
    <w:rsid w:val="00CC4CD7"/>
    <w:rsid w:val="00CC5810"/>
    <w:rsid w:val="00CD16DA"/>
    <w:rsid w:val="00CD3556"/>
    <w:rsid w:val="00CD45CC"/>
    <w:rsid w:val="00CD51D6"/>
    <w:rsid w:val="00CF0658"/>
    <w:rsid w:val="00CF2075"/>
    <w:rsid w:val="00CF2B9A"/>
    <w:rsid w:val="00D21D84"/>
    <w:rsid w:val="00D22006"/>
    <w:rsid w:val="00D25DBC"/>
    <w:rsid w:val="00D319C7"/>
    <w:rsid w:val="00D31D5D"/>
    <w:rsid w:val="00D4106C"/>
    <w:rsid w:val="00D43B48"/>
    <w:rsid w:val="00D5018B"/>
    <w:rsid w:val="00D51255"/>
    <w:rsid w:val="00D5588D"/>
    <w:rsid w:val="00D56809"/>
    <w:rsid w:val="00D636B8"/>
    <w:rsid w:val="00D6432D"/>
    <w:rsid w:val="00D669B0"/>
    <w:rsid w:val="00D7553E"/>
    <w:rsid w:val="00D76DC2"/>
    <w:rsid w:val="00D92626"/>
    <w:rsid w:val="00D95AF7"/>
    <w:rsid w:val="00DA782C"/>
    <w:rsid w:val="00DB49AD"/>
    <w:rsid w:val="00DC3239"/>
    <w:rsid w:val="00DE4CCA"/>
    <w:rsid w:val="00DE55E9"/>
    <w:rsid w:val="00E168DC"/>
    <w:rsid w:val="00E22990"/>
    <w:rsid w:val="00E449D5"/>
    <w:rsid w:val="00E460E6"/>
    <w:rsid w:val="00E467BC"/>
    <w:rsid w:val="00E517E3"/>
    <w:rsid w:val="00E644D1"/>
    <w:rsid w:val="00E66C88"/>
    <w:rsid w:val="00E72929"/>
    <w:rsid w:val="00E758D0"/>
    <w:rsid w:val="00E85DE4"/>
    <w:rsid w:val="00EA39D8"/>
    <w:rsid w:val="00EB104B"/>
    <w:rsid w:val="00EB2B58"/>
    <w:rsid w:val="00EC3FEB"/>
    <w:rsid w:val="00ED3301"/>
    <w:rsid w:val="00ED6B00"/>
    <w:rsid w:val="00EE440E"/>
    <w:rsid w:val="00EE6EE4"/>
    <w:rsid w:val="00EE75EB"/>
    <w:rsid w:val="00EE79E1"/>
    <w:rsid w:val="00EF5DA3"/>
    <w:rsid w:val="00F065BC"/>
    <w:rsid w:val="00F071C6"/>
    <w:rsid w:val="00F079C5"/>
    <w:rsid w:val="00F117CA"/>
    <w:rsid w:val="00F243C7"/>
    <w:rsid w:val="00F34C44"/>
    <w:rsid w:val="00F45AA7"/>
    <w:rsid w:val="00F57D61"/>
    <w:rsid w:val="00F64D3D"/>
    <w:rsid w:val="00F667CD"/>
    <w:rsid w:val="00F80153"/>
    <w:rsid w:val="00F8169B"/>
    <w:rsid w:val="00F84EF5"/>
    <w:rsid w:val="00F86AAD"/>
    <w:rsid w:val="00F946A8"/>
    <w:rsid w:val="00FA30D2"/>
    <w:rsid w:val="00FA37D1"/>
    <w:rsid w:val="00FA7A6F"/>
    <w:rsid w:val="00FB43A5"/>
    <w:rsid w:val="00FE0EE6"/>
    <w:rsid w:val="00FE7871"/>
    <w:rsid w:val="00FF21A4"/>
    <w:rsid w:val="00FF265E"/>
    <w:rsid w:val="00FF3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98A0C"/>
  <w15:docId w15:val="{B39D7C15-4B97-4CBE-B8B9-6F0495FB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36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12274"/>
    <w:pPr>
      <w:keepNext/>
      <w:keepLines/>
      <w:tabs>
        <w:tab w:val="num" w:pos="567"/>
      </w:tabs>
      <w:spacing w:before="600" w:after="240"/>
      <w:ind w:left="567" w:hanging="567"/>
      <w:outlineLvl w:val="0"/>
    </w:pPr>
    <w:rPr>
      <w:rFonts w:ascii="Arial" w:eastAsiaTheme="majorEastAsia" w:hAnsi="Arial" w:cstheme="majorBidi"/>
      <w:bCs/>
      <w:color w:val="952637"/>
      <w:sz w:val="40"/>
      <w:szCs w:val="28"/>
    </w:rPr>
  </w:style>
  <w:style w:type="paragraph" w:styleId="Heading2">
    <w:name w:val="heading 2"/>
    <w:basedOn w:val="Normal"/>
    <w:next w:val="Normal"/>
    <w:link w:val="Heading2Char"/>
    <w:uiPriority w:val="9"/>
    <w:qFormat/>
    <w:rsid w:val="0090036F"/>
    <w:pPr>
      <w:keepNext/>
      <w:widowControl w:val="0"/>
      <w:tabs>
        <w:tab w:val="center" w:pos="4729"/>
      </w:tabs>
      <w:suppressAutoHyphens/>
      <w:autoSpaceDE w:val="0"/>
      <w:autoSpaceDN w:val="0"/>
      <w:adjustRightInd w:val="0"/>
      <w:spacing w:line="240" w:lineRule="atLeast"/>
      <w:jc w:val="both"/>
      <w:outlineLvl w:val="1"/>
    </w:pPr>
    <w:rPr>
      <w:rFonts w:ascii="Cambria" w:eastAsia="Times New Roman" w:hAnsi="Cambria" w:cs="Times New Roman"/>
      <w:b/>
      <w:bCs/>
      <w:i/>
      <w:iCs/>
      <w:sz w:val="28"/>
      <w:szCs w:val="28"/>
      <w:lang w:val="en-US"/>
    </w:rPr>
  </w:style>
  <w:style w:type="paragraph" w:styleId="Heading3">
    <w:name w:val="heading 3"/>
    <w:basedOn w:val="Heading2"/>
    <w:next w:val="Normal"/>
    <w:link w:val="Heading3Char"/>
    <w:uiPriority w:val="9"/>
    <w:unhideWhenUsed/>
    <w:qFormat/>
    <w:rsid w:val="00912274"/>
    <w:pPr>
      <w:keepLines/>
      <w:widowControl/>
      <w:tabs>
        <w:tab w:val="clear" w:pos="4729"/>
        <w:tab w:val="num" w:pos="1134"/>
      </w:tabs>
      <w:suppressAutoHyphens w:val="0"/>
      <w:autoSpaceDE/>
      <w:autoSpaceDN/>
      <w:adjustRightInd/>
      <w:spacing w:before="120" w:after="240" w:line="240" w:lineRule="auto"/>
      <w:ind w:left="1134" w:hanging="1134"/>
      <w:jc w:val="left"/>
      <w:outlineLvl w:val="2"/>
    </w:pPr>
    <w:rPr>
      <w:rFonts w:ascii="Arial" w:eastAsiaTheme="majorEastAsia" w:hAnsi="Arial" w:cstheme="majorBidi"/>
      <w:b w:val="0"/>
      <w:i w:val="0"/>
      <w:iCs w:val="0"/>
      <w:color w:val="E48300"/>
      <w:sz w:val="24"/>
      <w:szCs w:val="26"/>
      <w:lang w:val="en-GB"/>
    </w:rPr>
  </w:style>
  <w:style w:type="paragraph" w:styleId="Heading4">
    <w:name w:val="heading 4"/>
    <w:basedOn w:val="Heading3"/>
    <w:next w:val="Normal"/>
    <w:link w:val="Heading4Char"/>
    <w:uiPriority w:val="9"/>
    <w:unhideWhenUsed/>
    <w:qFormat/>
    <w:rsid w:val="00912274"/>
    <w:pPr>
      <w:tabs>
        <w:tab w:val="clear" w:pos="1134"/>
        <w:tab w:val="num" w:pos="1418"/>
      </w:tabs>
      <w:ind w:left="1418" w:hanging="1418"/>
      <w:outlineLvl w:val="3"/>
    </w:pPr>
    <w:rPr>
      <w:bCs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36F"/>
    <w:rPr>
      <w:rFonts w:ascii="Cambria" w:eastAsia="Times New Roman" w:hAnsi="Cambria" w:cs="Times New Roman"/>
      <w:b/>
      <w:bCs/>
      <w:i/>
      <w:iCs/>
      <w:sz w:val="28"/>
      <w:szCs w:val="28"/>
      <w:lang w:val="en-US"/>
    </w:rPr>
  </w:style>
  <w:style w:type="paragraph" w:styleId="Header">
    <w:name w:val="header"/>
    <w:basedOn w:val="Normal"/>
    <w:link w:val="HeaderChar"/>
    <w:uiPriority w:val="99"/>
    <w:unhideWhenUsed/>
    <w:rsid w:val="0090036F"/>
    <w:pPr>
      <w:tabs>
        <w:tab w:val="center" w:pos="4320"/>
        <w:tab w:val="right" w:pos="8640"/>
      </w:tabs>
    </w:pPr>
  </w:style>
  <w:style w:type="character" w:customStyle="1" w:styleId="HeaderChar">
    <w:name w:val="Header Char"/>
    <w:basedOn w:val="DefaultParagraphFont"/>
    <w:link w:val="Header"/>
    <w:uiPriority w:val="99"/>
    <w:rsid w:val="0090036F"/>
    <w:rPr>
      <w:rFonts w:eastAsiaTheme="minorEastAsia"/>
      <w:sz w:val="24"/>
      <w:szCs w:val="24"/>
    </w:rPr>
  </w:style>
  <w:style w:type="paragraph" w:styleId="Footer">
    <w:name w:val="footer"/>
    <w:basedOn w:val="Normal"/>
    <w:link w:val="FooterChar"/>
    <w:uiPriority w:val="99"/>
    <w:unhideWhenUsed/>
    <w:rsid w:val="0090036F"/>
    <w:pPr>
      <w:tabs>
        <w:tab w:val="center" w:pos="4320"/>
        <w:tab w:val="right" w:pos="8640"/>
      </w:tabs>
    </w:pPr>
  </w:style>
  <w:style w:type="character" w:customStyle="1" w:styleId="FooterChar">
    <w:name w:val="Footer Char"/>
    <w:basedOn w:val="DefaultParagraphFont"/>
    <w:link w:val="Footer"/>
    <w:uiPriority w:val="99"/>
    <w:rsid w:val="0090036F"/>
    <w:rPr>
      <w:rFonts w:eastAsiaTheme="minorEastAsia"/>
      <w:sz w:val="24"/>
      <w:szCs w:val="24"/>
    </w:rPr>
  </w:style>
  <w:style w:type="paragraph" w:styleId="BodyText">
    <w:name w:val="Body Text"/>
    <w:basedOn w:val="Normal"/>
    <w:link w:val="BodyTextChar"/>
    <w:uiPriority w:val="99"/>
    <w:unhideWhenUsed/>
    <w:rsid w:val="0090036F"/>
    <w:pPr>
      <w:spacing w:after="12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90036F"/>
    <w:rPr>
      <w:rFonts w:ascii="Times New Roman" w:eastAsia="Times New Roman" w:hAnsi="Times New Roman" w:cs="Times New Roman"/>
      <w:sz w:val="20"/>
      <w:szCs w:val="20"/>
      <w:lang w:val="en-US"/>
    </w:rPr>
  </w:style>
  <w:style w:type="character" w:styleId="Hyperlink">
    <w:name w:val="Hyperlink"/>
    <w:rsid w:val="0090036F"/>
    <w:rPr>
      <w:color w:val="0000FF"/>
      <w:u w:val="single"/>
    </w:rPr>
  </w:style>
  <w:style w:type="paragraph" w:styleId="BalloonText">
    <w:name w:val="Balloon Text"/>
    <w:basedOn w:val="Normal"/>
    <w:link w:val="BalloonTextChar"/>
    <w:uiPriority w:val="99"/>
    <w:semiHidden/>
    <w:unhideWhenUsed/>
    <w:rsid w:val="0090036F"/>
    <w:rPr>
      <w:rFonts w:ascii="Tahoma" w:hAnsi="Tahoma" w:cs="Tahoma"/>
      <w:sz w:val="16"/>
      <w:szCs w:val="16"/>
    </w:rPr>
  </w:style>
  <w:style w:type="character" w:customStyle="1" w:styleId="BalloonTextChar">
    <w:name w:val="Balloon Text Char"/>
    <w:basedOn w:val="DefaultParagraphFont"/>
    <w:link w:val="BalloonText"/>
    <w:uiPriority w:val="99"/>
    <w:semiHidden/>
    <w:rsid w:val="0090036F"/>
    <w:rPr>
      <w:rFonts w:ascii="Tahoma" w:eastAsiaTheme="minorEastAsia" w:hAnsi="Tahoma" w:cs="Tahoma"/>
      <w:sz w:val="16"/>
      <w:szCs w:val="16"/>
    </w:rPr>
  </w:style>
  <w:style w:type="paragraph" w:styleId="ListNumber">
    <w:name w:val="List Number"/>
    <w:basedOn w:val="Normal"/>
    <w:rsid w:val="00293C80"/>
    <w:pPr>
      <w:tabs>
        <w:tab w:val="num" w:pos="567"/>
      </w:tabs>
      <w:ind w:left="567" w:hanging="567"/>
      <w:jc w:val="both"/>
    </w:pPr>
    <w:rPr>
      <w:rFonts w:ascii="Arial" w:eastAsia="Times New Roman" w:hAnsi="Arial" w:cs="Times New Roman"/>
      <w:b/>
      <w:sz w:val="18"/>
      <w:lang w:eastAsia="en-GB"/>
    </w:rPr>
  </w:style>
  <w:style w:type="table" w:styleId="TableGrid">
    <w:name w:val="Table Grid"/>
    <w:basedOn w:val="TableNormal"/>
    <w:uiPriority w:val="59"/>
    <w:rsid w:val="00293C8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C80"/>
    <w:pPr>
      <w:ind w:left="720"/>
      <w:contextualSpacing/>
    </w:pPr>
  </w:style>
  <w:style w:type="character" w:customStyle="1" w:styleId="Heading1Char">
    <w:name w:val="Heading 1 Char"/>
    <w:basedOn w:val="DefaultParagraphFont"/>
    <w:link w:val="Heading1"/>
    <w:uiPriority w:val="9"/>
    <w:rsid w:val="00912274"/>
    <w:rPr>
      <w:rFonts w:ascii="Arial" w:eastAsiaTheme="majorEastAsia" w:hAnsi="Arial" w:cstheme="majorBidi"/>
      <w:bCs/>
      <w:color w:val="952637"/>
      <w:sz w:val="40"/>
      <w:szCs w:val="28"/>
    </w:rPr>
  </w:style>
  <w:style w:type="character" w:customStyle="1" w:styleId="Heading3Char">
    <w:name w:val="Heading 3 Char"/>
    <w:basedOn w:val="DefaultParagraphFont"/>
    <w:link w:val="Heading3"/>
    <w:uiPriority w:val="9"/>
    <w:rsid w:val="00912274"/>
    <w:rPr>
      <w:rFonts w:ascii="Arial" w:eastAsiaTheme="majorEastAsia" w:hAnsi="Arial" w:cstheme="majorBidi"/>
      <w:bCs/>
      <w:color w:val="E48300"/>
      <w:sz w:val="24"/>
      <w:szCs w:val="26"/>
    </w:rPr>
  </w:style>
  <w:style w:type="character" w:customStyle="1" w:styleId="Heading4Char">
    <w:name w:val="Heading 4 Char"/>
    <w:basedOn w:val="DefaultParagraphFont"/>
    <w:link w:val="Heading4"/>
    <w:uiPriority w:val="9"/>
    <w:rsid w:val="00912274"/>
    <w:rPr>
      <w:rFonts w:ascii="Arial" w:eastAsiaTheme="majorEastAsia" w:hAnsi="Arial" w:cstheme="majorBidi"/>
      <w:iCs/>
      <w:color w:val="E48300"/>
      <w:szCs w:val="26"/>
    </w:rPr>
  </w:style>
  <w:style w:type="numbering" w:customStyle="1" w:styleId="Headings">
    <w:name w:val="Headings"/>
    <w:uiPriority w:val="99"/>
    <w:rsid w:val="0091227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http://www.gbrtopper.co.uk"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eventsmanager@itca-gbr.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secretary@itca-gbr.co.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hyperlink" Target="mailto:racing@itca-gbr.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83C04-0625-476C-B0BF-3EDF4649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itca</dc:creator>
  <cp:lastModifiedBy>Graham Louth</cp:lastModifiedBy>
  <cp:revision>14</cp:revision>
  <dcterms:created xsi:type="dcterms:W3CDTF">2021-02-03T17:44:00Z</dcterms:created>
  <dcterms:modified xsi:type="dcterms:W3CDTF">2021-02-03T19:53:00Z</dcterms:modified>
</cp:coreProperties>
</file>