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xmlns:wp14="http://schemas.microsoft.com/office/word/2010/wordprocessingDrawing" xmlns:wpi="http://schemas.microsoft.com/office/word/2010/wordprocessingInk" xmlns:aink="http://schemas.microsoft.com/office/drawing/2016/ink" mc:Ignorable="w14 wp14 ">
  <w:body>
    <w:p w14:paraId="00000001">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0" w:beforeAutospacing="0" w:after="0" w:afterAutospacing="0" w:line="240" w:lineRule="auto"/>
        <w:ind w:left="0" w:right="0" w:firstLine="0"/>
        <w:jc w:val="right"/>
        <w:rPr>
          <w:rFonts w:ascii="Arial" w:cs="Arial" w:eastAsia="Arial" w:hAnsi="Arial"/>
          <w:b w:val="off"/>
          <w:i w:val="off"/>
          <w:smallCaps w:val="off"/>
          <w:color w:val="000000"/>
          <w:sz w:val="22"/>
          <w:szCs w:val="22"/>
          <w:u w:val="none"/>
          <w:shd w:val="clear" w:fill="auto"/>
          <w:vertAlign w:val="baseline"/>
        </w:rPr>
      </w:pPr>
      <w:r>
        <w:rPr>
          <w:rFonts w:ascii="Arial" w:cs="Arial" w:eastAsia="Arial" w:hAnsi="Arial"/>
          <w:b w:val="off"/>
          <w:i w:val="off"/>
          <w:smallCaps w:val="off"/>
          <w:color w:val="000000"/>
          <w:sz w:val="22"/>
          <w:szCs w:val="22"/>
          <w:u w:val="none"/>
          <w:shd w:val="clear" w:fill="auto"/>
          <w:vertAlign w:val="baseline"/>
        </w:rPr>
        <w:drawing xmlns:mc="http://schemas.openxmlformats.org/markup-compatibility/2006">
          <wp:inline distT="0" distB="0" distL="0" distR="0">
            <wp:extent cx="1266825" cy="628650"/>
            <wp:effectExtent l="0" t="0" r="0" b="0"/>
            <wp:docPr id="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1266825" cy="628650"/>
                    </a:xfrm>
                    <a:prstGeom prst="rect">
                      <a:avLst/>
                    </a:prstGeom>
                  </pic:spPr>
                </pic:pic>
              </a:graphicData>
            </a:graphic>
          </wp:inline>
        </w:drawing>
      </w:r>
    </w:p>
    <w:p w14:paraId="00000002">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944" w:beforeAutospacing="0" w:after="0" w:afterAutospacing="0" w:line="244" w:lineRule="auto"/>
        <w:ind w:left="243" w:right="1353" w:firstLine="0"/>
        <w:jc w:val="center"/>
        <w:rPr>
          <w:rFonts w:ascii="Calibri" w:cs="Calibri" w:eastAsia="Calibri" w:hAnsi="Calibri"/>
          <w:b/>
          <w:i w:val="off"/>
          <w:smallCaps w:val="off"/>
          <w:color w:val="000000"/>
          <w:sz w:val="28"/>
          <w:szCs w:val="28"/>
          <w:u w:val="none"/>
          <w:shd w:val="clear" w:fill="auto"/>
          <w:vertAlign w:val="baseline"/>
        </w:rPr>
      </w:pPr>
      <w:r>
        <w:rPr>
          <w:rFonts w:ascii="Calibri" w:cs="Calibri" w:eastAsia="Calibri" w:hAnsi="Calibri"/>
          <w:b/>
          <w:i w:val="off"/>
          <w:smallCaps w:val="off"/>
          <w:color w:val="000000"/>
          <w:sz w:val="28"/>
          <w:szCs w:val="28"/>
          <w:u w:val="none"/>
          <w:shd w:val="clear" w:fill="auto"/>
          <w:vertAlign w:val="baseline"/>
          <w:rtl w:val="off"/>
        </w:rPr>
        <w:t xml:space="preserve">Hastings &amp; St Leonards Sailing Club Topper Open &amp; International Topper Class Association (ITCA) (GBR) South East Region Autumn Traveller Series </w:t>
      </w:r>
    </w:p>
    <w:p w14:paraId="00000003">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339" w:beforeAutospacing="0" w:after="0" w:afterAutospacing="0" w:line="240" w:lineRule="auto"/>
        <w:ind w:left="3107" w:right="0" w:firstLine="0"/>
        <w:jc w:val="left"/>
        <w:rPr>
          <w:rFonts w:ascii="Calibri" w:cs="Calibri" w:eastAsia="Calibri" w:hAnsi="Calibri"/>
          <w:b/>
          <w:i w:val="off"/>
          <w:smallCaps w:val="off"/>
          <w:color w:val="000000"/>
          <w:sz w:val="28"/>
          <w:szCs w:val="28"/>
          <w:u w:val="none"/>
          <w:shd w:val="clear" w:fill="auto"/>
          <w:vertAlign w:val="baseline"/>
        </w:rPr>
      </w:pPr>
      <w:r>
        <w:rPr>
          <w:rFonts w:ascii="Calibri" w:cs="Calibri" w:eastAsia="Calibri" w:hAnsi="Calibri"/>
          <w:b/>
          <w:i w:val="off"/>
          <w:smallCaps w:val="off"/>
          <w:color w:val="000000"/>
          <w:sz w:val="28"/>
          <w:szCs w:val="28"/>
          <w:u w:val="none"/>
          <w:shd w:val="clear" w:fill="auto"/>
          <w:vertAlign w:val="baseline"/>
          <w:rtl w:val="off"/>
        </w:rPr>
        <w:t xml:space="preserve">Saturday </w:t>
      </w:r>
      <w:r>
        <w:rPr>
          <w:rFonts w:ascii="Calibri" w:cs="Calibri" w:eastAsia="Calibri" w:hAnsi="Calibri"/>
          <w:b/>
          <w:sz w:val="28"/>
          <w:szCs w:val="28"/>
          <w:rtl w:val="off"/>
        </w:rPr>
        <w:t>2</w:t>
      </w:r>
      <w:r>
        <w:rPr>
          <w:rFonts w:ascii="Calibri" w:cs="Calibri" w:eastAsia="Calibri" w:hAnsi="Calibri"/>
          <w:b/>
          <w:sz w:val="28"/>
          <w:szCs w:val="28"/>
          <w:rtl w:val="off"/>
          <w:lang w:val="en-US"/>
        </w:rPr>
        <w:t>7</w:t>
      </w:r>
      <w:r>
        <w:rPr>
          <w:rFonts w:ascii="Calibri" w:cs="Calibri" w:eastAsia="Calibri" w:hAnsi="Calibri"/>
          <w:b/>
          <w:i w:val="off"/>
          <w:smallCaps w:val="off"/>
          <w:color w:val="000000"/>
          <w:sz w:val="27"/>
          <w:szCs w:val="27"/>
          <w:u w:val="none"/>
          <w:shd w:val="clear" w:fill="auto"/>
          <w:vertAlign w:val="superscript"/>
          <w:rtl w:val="off"/>
        </w:rPr>
        <w:t>th</w:t>
      </w:r>
      <w:r>
        <w:rPr>
          <w:rFonts w:ascii="Calibri" w:cs="Calibri" w:eastAsia="Calibri" w:hAnsi="Calibri"/>
          <w:b/>
          <w:i w:val="off"/>
          <w:smallCaps w:val="off"/>
          <w:color w:val="000000"/>
          <w:sz w:val="28"/>
          <w:szCs w:val="28"/>
          <w:u w:val="none"/>
          <w:shd w:val="clear" w:fill="auto"/>
          <w:vertAlign w:val="baseline"/>
          <w:rtl w:val="off"/>
        </w:rPr>
        <w:t xml:space="preserve"> </w:t>
      </w:r>
      <w:r>
        <w:rPr>
          <w:rFonts w:ascii="Calibri" w:cs="Calibri" w:eastAsia="Calibri" w:hAnsi="Calibri"/>
          <w:b/>
          <w:i w:val="off"/>
          <w:smallCaps w:val="off"/>
          <w:color w:val="000000"/>
          <w:sz w:val="28"/>
          <w:szCs w:val="28"/>
          <w:u w:val="none"/>
          <w:shd w:val="clear" w:fill="auto"/>
          <w:vertAlign w:val="baseline"/>
          <w:rtl w:val="off"/>
          <w:lang w:val="en-US"/>
        </w:rPr>
        <w:t>June</w:t>
      </w:r>
      <w:r>
        <w:rPr>
          <w:rFonts w:ascii="Calibri" w:cs="Calibri" w:eastAsia="Calibri" w:hAnsi="Calibri"/>
          <w:b/>
          <w:i w:val="off"/>
          <w:smallCaps w:val="off"/>
          <w:color w:val="000000"/>
          <w:sz w:val="28"/>
          <w:szCs w:val="28"/>
          <w:u w:val="none"/>
          <w:shd w:val="clear" w:fill="auto"/>
          <w:vertAlign w:val="baseline"/>
          <w:rtl w:val="off"/>
        </w:rPr>
        <w:t xml:space="preserve"> 202</w:t>
      </w:r>
      <w:r>
        <w:rPr>
          <w:rFonts w:ascii="Calibri" w:cs="Calibri" w:eastAsia="Calibri" w:hAnsi="Calibri"/>
          <w:b/>
          <w:i w:val="off"/>
          <w:smallCaps w:val="off"/>
          <w:color w:val="000000"/>
          <w:sz w:val="28"/>
          <w:szCs w:val="28"/>
          <w:u w:val="none"/>
          <w:shd w:val="clear" w:fill="auto"/>
          <w:vertAlign w:val="baseline"/>
          <w:rtl w:val="off"/>
          <w:lang w:val="en-US"/>
        </w:rPr>
        <w:t>6</w:t>
      </w:r>
    </w:p>
    <w:p w14:paraId="00000004">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354" w:beforeAutospacing="0" w:after="0" w:afterAutospacing="0" w:line="244" w:lineRule="auto"/>
        <w:ind w:left="363" w:right="1256" w:firstLine="0"/>
        <w:jc w:val="center"/>
        <w:rPr>
          <w:rFonts w:ascii="Calibri" w:cs="Calibri" w:eastAsia="Calibri" w:hAnsi="Calibri"/>
          <w:b/>
          <w:i w:val="off"/>
          <w:smallCaps w:val="off"/>
          <w:color w:val="000000"/>
          <w:sz w:val="28"/>
          <w:szCs w:val="28"/>
          <w:u w:val="none"/>
          <w:shd w:val="clear" w:fill="auto"/>
          <w:vertAlign w:val="baseline"/>
        </w:rPr>
      </w:pPr>
      <w:r>
        <w:rPr>
          <w:rFonts w:ascii="Calibri" w:cs="Calibri" w:eastAsia="Calibri" w:hAnsi="Calibri"/>
          <w:b/>
          <w:i w:val="off"/>
          <w:smallCaps w:val="off"/>
          <w:color w:val="000000"/>
          <w:sz w:val="28"/>
          <w:szCs w:val="28"/>
          <w:u w:val="none"/>
          <w:shd w:val="clear" w:fill="auto"/>
          <w:vertAlign w:val="baseline"/>
          <w:rtl w:val="off"/>
        </w:rPr>
        <w:t xml:space="preserve">The Organising Authority is Hastings &amp; St Leonards Sailing Club in association with the L&amp;SE ITCA (GBR) </w:t>
      </w:r>
    </w:p>
    <w:p w14:paraId="00000005">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580" w:beforeAutospacing="0" w:after="0" w:afterAutospacing="0" w:line="240" w:lineRule="auto"/>
        <w:ind w:left="3589" w:right="0" w:firstLine="0"/>
        <w:jc w:val="left"/>
        <w:rPr>
          <w:rFonts w:ascii="Arial" w:cs="Arial" w:eastAsia="Arial" w:hAnsi="Arial"/>
          <w:b/>
          <w:i w:val="off"/>
          <w:smallCaps w:val="off"/>
          <w:color w:val="000000"/>
          <w:sz w:val="32"/>
          <w:szCs w:val="32"/>
          <w:u w:val="none"/>
          <w:shd w:val="clear" w:fill="auto"/>
          <w:vertAlign w:val="baseline"/>
        </w:rPr>
      </w:pPr>
      <w:r>
        <w:rPr>
          <w:rFonts w:ascii="Arial" w:cs="Arial" w:eastAsia="Arial" w:hAnsi="Arial"/>
          <w:b/>
          <w:i w:val="off"/>
          <w:smallCaps w:val="off"/>
          <w:color w:val="000000"/>
          <w:sz w:val="32"/>
          <w:szCs w:val="32"/>
          <w:u w:val="none"/>
          <w:shd w:val="clear" w:fill="auto"/>
          <w:vertAlign w:val="baseline"/>
          <w:rtl w:val="off"/>
        </w:rPr>
        <w:t xml:space="preserve">Notice of Race </w:t>
      </w:r>
    </w:p>
    <w:p w14:paraId="00000006">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1"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 R</w:t>
      </w:r>
      <w:r>
        <w:rPr>
          <w:rFonts w:ascii="Arial" w:cs="Arial" w:eastAsia="Arial" w:hAnsi="Arial"/>
          <w:b/>
          <w:i w:val="off"/>
          <w:smallCaps w:val="off"/>
          <w:color w:val="000000"/>
          <w:sz w:val="14"/>
          <w:szCs w:val="14"/>
          <w:u w:val="none"/>
          <w:shd w:val="clear" w:fill="auto"/>
          <w:vertAlign w:val="baseline"/>
          <w:rtl w:val="off"/>
        </w:rPr>
        <w:t xml:space="preserve">ULES </w:t>
      </w:r>
    </w:p>
    <w:p w14:paraId="00000007">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40" w:lineRule="auto"/>
        <w:ind w:left="19"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1.1. Racing will be governed by the rules as defined in the Racing Rules of Sailing (RRS 202</w:t>
      </w:r>
      <w:r>
        <w:rPr>
          <w:sz w:val="20"/>
          <w:szCs w:val="20"/>
          <w:rtl w:val="off"/>
        </w:rPr>
        <w:t>5</w:t>
      </w:r>
      <w:r>
        <w:rPr>
          <w:rFonts w:ascii="Arial" w:cs="Arial" w:eastAsia="Arial" w:hAnsi="Arial"/>
          <w:b w:val="off"/>
          <w:i w:val="off"/>
          <w:smallCaps w:val="off"/>
          <w:color w:val="000000"/>
          <w:sz w:val="20"/>
          <w:szCs w:val="20"/>
          <w:u w:val="none"/>
          <w:shd w:val="clear" w:fill="auto"/>
          <w:vertAlign w:val="baseline"/>
          <w:rtl w:val="off"/>
        </w:rPr>
        <w:t xml:space="preserve"> -202</w:t>
      </w:r>
      <w:r>
        <w:rPr>
          <w:sz w:val="20"/>
          <w:szCs w:val="20"/>
          <w:rtl w:val="off"/>
        </w:rPr>
        <w:t>8</w:t>
      </w:r>
      <w:r>
        <w:rPr>
          <w:rFonts w:ascii="Arial" w:cs="Arial" w:eastAsia="Arial" w:hAnsi="Arial"/>
          <w:b w:val="off"/>
          <w:i w:val="off"/>
          <w:smallCaps w:val="off"/>
          <w:color w:val="000000"/>
          <w:sz w:val="20"/>
          <w:szCs w:val="20"/>
          <w:u w:val="none"/>
          <w:shd w:val="clear" w:fill="auto"/>
          <w:vertAlign w:val="baseline"/>
          <w:rtl w:val="off"/>
        </w:rPr>
        <w:t xml:space="preserve">). </w:t>
      </w:r>
    </w:p>
    <w:p w14:paraId="00000008">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16" w:beforeAutospacing="0" w:after="0" w:afterAutospacing="0" w:line="229" w:lineRule="auto"/>
        <w:ind w:left="583" w:right="1493" w:hanging="564"/>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1.2. In the event of a conflict between documents, the Sailing Instructions shall prevail. This changes RRS 63.7. </w:t>
      </w:r>
    </w:p>
    <w:p w14:paraId="00000009">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2"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2. A</w:t>
      </w:r>
      <w:r>
        <w:rPr>
          <w:rFonts w:ascii="Arial" w:cs="Arial" w:eastAsia="Arial" w:hAnsi="Arial"/>
          <w:b/>
          <w:i w:val="off"/>
          <w:smallCaps w:val="off"/>
          <w:color w:val="000000"/>
          <w:sz w:val="14"/>
          <w:szCs w:val="14"/>
          <w:u w:val="none"/>
          <w:shd w:val="clear" w:fill="auto"/>
          <w:vertAlign w:val="baseline"/>
          <w:rtl w:val="off"/>
        </w:rPr>
        <w:t xml:space="preserve">DVERTISING </w:t>
      </w:r>
    </w:p>
    <w:p w14:paraId="0000000A">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29" w:lineRule="auto"/>
        <w:ind w:left="573" w:right="1866" w:hanging="57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2.1. Event sponsors advertising may be supplied and required to be displayed in a position to be specified at registration. </w:t>
      </w:r>
    </w:p>
    <w:p w14:paraId="0000000B">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5"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3. E</w:t>
      </w:r>
      <w:r>
        <w:rPr>
          <w:rFonts w:ascii="Arial" w:cs="Arial" w:eastAsia="Arial" w:hAnsi="Arial"/>
          <w:b/>
          <w:i w:val="off"/>
          <w:smallCaps w:val="off"/>
          <w:color w:val="000000"/>
          <w:sz w:val="14"/>
          <w:szCs w:val="14"/>
          <w:u w:val="none"/>
          <w:shd w:val="clear" w:fill="auto"/>
          <w:vertAlign w:val="baseline"/>
          <w:rtl w:val="off"/>
        </w:rPr>
        <w:t xml:space="preserve">NTRY </w:t>
      </w:r>
    </w:p>
    <w:p w14:paraId="0000000C">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95" w:beforeAutospacing="0" w:after="0" w:afterAutospacing="0" w:line="240" w:lineRule="auto"/>
        <w:ind w:left="5"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3.1. Entry will be accepted up to 10.00 hrs on Saturday </w:t>
      </w:r>
      <w:r>
        <w:rPr>
          <w:sz w:val="20"/>
          <w:szCs w:val="20"/>
          <w:rtl w:val="off"/>
        </w:rPr>
        <w:t>2</w:t>
      </w:r>
      <w:r>
        <w:rPr>
          <w:sz w:val="20"/>
          <w:szCs w:val="20"/>
          <w:rtl w:val="off"/>
          <w:lang w:val="en-US"/>
        </w:rPr>
        <w:t>7th June</w:t>
      </w:r>
      <w:r>
        <w:rPr>
          <w:rFonts w:ascii="Arial" w:cs="Arial" w:eastAsia="Arial" w:hAnsi="Arial"/>
          <w:b w:val="off"/>
          <w:i w:val="off"/>
          <w:smallCaps w:val="off"/>
          <w:color w:val="000000"/>
          <w:sz w:val="20"/>
          <w:szCs w:val="20"/>
          <w:u w:val="none"/>
          <w:shd w:val="clear" w:fill="auto"/>
          <w:vertAlign w:val="baseline"/>
          <w:rtl w:val="off"/>
        </w:rPr>
        <w:t xml:space="preserve"> 202</w:t>
      </w:r>
      <w:r>
        <w:rPr>
          <w:rFonts w:ascii="Arial" w:cs="Arial" w:eastAsia="Arial" w:hAnsi="Arial"/>
          <w:b w:val="off"/>
          <w:i w:val="off"/>
          <w:smallCaps w:val="off"/>
          <w:color w:val="000000"/>
          <w:sz w:val="20"/>
          <w:szCs w:val="20"/>
          <w:u w:val="none"/>
          <w:shd w:val="clear" w:fill="auto"/>
          <w:vertAlign w:val="baseline"/>
          <w:rtl w:val="off"/>
          <w:lang w:val="en-US"/>
        </w:rPr>
        <w:t>6</w:t>
      </w:r>
      <w:r>
        <w:rPr>
          <w:rFonts w:ascii="Arial" w:cs="Arial" w:eastAsia="Arial" w:hAnsi="Arial"/>
          <w:b w:val="off"/>
          <w:i w:val="off"/>
          <w:smallCaps w:val="off"/>
          <w:color w:val="000000"/>
          <w:sz w:val="20"/>
          <w:szCs w:val="20"/>
          <w:u w:val="none"/>
          <w:shd w:val="clear" w:fill="auto"/>
          <w:vertAlign w:val="baseline"/>
          <w:rtl w:val="off"/>
        </w:rPr>
        <w:t xml:space="preserve">. </w:t>
      </w:r>
    </w:p>
    <w:p w14:paraId="0000000D">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07" w:beforeAutospacing="0" w:after="0" w:afterAutospacing="0" w:line="229" w:lineRule="auto"/>
        <w:ind w:left="576" w:right="1203" w:hanging="570"/>
        <w:jc w:val="left"/>
        <w:rPr>
          <w:rFonts w:ascii="Arial" w:cs="Arial" w:eastAsia="Arial" w:hAnsi="Arial"/>
          <w:b w:val="off"/>
          <w:i w:val="off"/>
          <w:smallCaps w:val="off"/>
          <w:color w:val="1155cc"/>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3.2. Registration can be done on the day or can be done in advance by using the following link </w:t>
      </w:r>
      <w:r>
        <w:rPr>
          <w:rFonts w:ascii="Arial" w:cs="Arial" w:eastAsia="Arial" w:hAnsi="Arial"/>
          <w:b w:val="off"/>
          <w:i w:val="off"/>
          <w:smallCaps w:val="off"/>
          <w:color w:val="1155cc"/>
          <w:sz w:val="20"/>
          <w:szCs w:val="20"/>
          <w:u w:val="none"/>
          <w:shd w:val="clear" w:fill="auto"/>
          <w:vertAlign w:val="baseline"/>
          <w:rtl w:val="off"/>
        </w:rPr>
        <w:t xml:space="preserve">Hastings &amp; St Leonards Topper Open </w:t>
      </w:r>
    </w:p>
    <w:p w14:paraId="0000000E">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1"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4. F</w:t>
      </w:r>
      <w:r>
        <w:rPr>
          <w:rFonts w:ascii="Arial" w:cs="Arial" w:eastAsia="Arial" w:hAnsi="Arial"/>
          <w:b/>
          <w:i w:val="off"/>
          <w:smallCaps w:val="off"/>
          <w:color w:val="000000"/>
          <w:sz w:val="14"/>
          <w:szCs w:val="14"/>
          <w:u w:val="none"/>
          <w:shd w:val="clear" w:fill="auto"/>
          <w:vertAlign w:val="baseline"/>
          <w:rtl w:val="off"/>
        </w:rPr>
        <w:t xml:space="preserve">EES </w:t>
      </w:r>
    </w:p>
    <w:p w14:paraId="0000000F">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40" w:lineRule="auto"/>
        <w:ind w:left="0"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4.1. £15.00 per boat. </w:t>
      </w:r>
    </w:p>
    <w:p w14:paraId="00000010">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36" w:beforeAutospacing="0" w:after="0" w:afterAutospacing="0" w:line="240" w:lineRule="auto"/>
        <w:ind w:left="6"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5. F</w:t>
      </w:r>
      <w:r>
        <w:rPr>
          <w:rFonts w:ascii="Arial" w:cs="Arial" w:eastAsia="Arial" w:hAnsi="Arial"/>
          <w:b/>
          <w:i w:val="off"/>
          <w:smallCaps w:val="off"/>
          <w:color w:val="000000"/>
          <w:sz w:val="14"/>
          <w:szCs w:val="14"/>
          <w:u w:val="none"/>
          <w:shd w:val="clear" w:fill="auto"/>
          <w:vertAlign w:val="baseline"/>
          <w:rtl w:val="off"/>
        </w:rPr>
        <w:t xml:space="preserve">ORMAT OF </w:t>
      </w:r>
      <w:r>
        <w:rPr>
          <w:rFonts w:ascii="Arial" w:cs="Arial" w:eastAsia="Arial" w:hAnsi="Arial"/>
          <w:b/>
          <w:i w:val="off"/>
          <w:smallCaps w:val="off"/>
          <w:color w:val="000000"/>
          <w:sz w:val="20"/>
          <w:szCs w:val="20"/>
          <w:u w:val="none"/>
          <w:shd w:val="clear" w:fill="auto"/>
          <w:vertAlign w:val="baseline"/>
          <w:rtl w:val="off"/>
        </w:rPr>
        <w:t>R</w:t>
      </w:r>
      <w:r>
        <w:rPr>
          <w:rFonts w:ascii="Arial" w:cs="Arial" w:eastAsia="Arial" w:hAnsi="Arial"/>
          <w:b/>
          <w:i w:val="off"/>
          <w:smallCaps w:val="off"/>
          <w:color w:val="000000"/>
          <w:sz w:val="14"/>
          <w:szCs w:val="14"/>
          <w:u w:val="none"/>
          <w:shd w:val="clear" w:fill="auto"/>
          <w:vertAlign w:val="baseline"/>
          <w:rtl w:val="off"/>
        </w:rPr>
        <w:t xml:space="preserve">ACING </w:t>
      </w:r>
    </w:p>
    <w:p w14:paraId="00000011">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40" w:lineRule="auto"/>
        <w:ind w:left="5"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5.1. The one-day event comprises a series of four races followed by lunch and a prize giving </w:t>
      </w:r>
    </w:p>
    <w:p w14:paraId="00000012">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36" w:beforeAutospacing="0" w:after="0" w:afterAutospacing="0" w:line="240" w:lineRule="auto"/>
        <w:ind w:left="5"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6. S</w:t>
      </w:r>
      <w:r>
        <w:rPr>
          <w:rFonts w:ascii="Arial" w:cs="Arial" w:eastAsia="Arial" w:hAnsi="Arial"/>
          <w:b/>
          <w:i w:val="off"/>
          <w:smallCaps w:val="off"/>
          <w:color w:val="000000"/>
          <w:sz w:val="14"/>
          <w:szCs w:val="14"/>
          <w:u w:val="none"/>
          <w:shd w:val="clear" w:fill="auto"/>
          <w:vertAlign w:val="baseline"/>
          <w:rtl w:val="off"/>
        </w:rPr>
        <w:t xml:space="preserve">CHEDULE </w:t>
      </w:r>
    </w:p>
    <w:p w14:paraId="00000013">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40" w:lineRule="auto"/>
        <w:ind w:left="5" w:right="0" w:firstLine="0"/>
        <w:jc w:val="left"/>
        <w:rPr>
          <w:sz w:val="20"/>
          <w:szCs w:val="20"/>
        </w:rPr>
      </w:pPr>
      <w:r>
        <w:rPr>
          <w:rFonts w:ascii="Arial" w:cs="Arial" w:eastAsia="Arial" w:hAnsi="Arial"/>
          <w:b w:val="off"/>
          <w:i w:val="off"/>
          <w:smallCaps w:val="off"/>
          <w:color w:val="000000"/>
          <w:sz w:val="20"/>
          <w:szCs w:val="20"/>
          <w:u w:val="none"/>
          <w:shd w:val="clear" w:fill="auto"/>
          <w:vertAlign w:val="baseline"/>
          <w:rtl w:val="off"/>
        </w:rPr>
        <w:t>6.1. The Schedule is as follows:</w:t>
      </w:r>
    </w:p>
    <w:p w14:paraId="00000014">
      <w:pPr>
        <w:keepLines w:val="on"/>
        <w:numPr>
          <w:ilvl w:val="2"/>
          <w:numId w:val="1"/>
        </w:numPr>
        <w:spacing w:beforeAutospacing="0" w:after="120" w:afterAutospacing="0" w:line="240" w:lineRule="auto"/>
        <w:ind w:left="1224" w:hanging="504"/>
        <w:rPr>
          <w:rFonts w:ascii="Calibri" w:cs="Calibri" w:eastAsia="Calibri" w:hAnsi="Calibri"/>
          <w:sz w:val="24"/>
          <w:szCs w:val="24"/>
        </w:rPr>
      </w:pPr>
    </w:p>
    <w:tbl>
      <w:tblPr>
        <w:tblStyle w:val="Table1"/>
        <w:tblW w:w="5552" w:type="dxa"/>
        <w:jc w:val="left"/>
        <w:tblInd w:w="675" w:type="dxa"/>
        <w:tblBorders>
          <w:top w:val="nil" w:sz="4" w:space="0"/>
          <w:left w:val="nil" w:sz="4" w:space="0"/>
          <w:bottom w:val="single" w:color="000000" w:sz="4" w:space="0"/>
          <w:right w:val="nil" w:sz="4" w:space="0"/>
          <w:insideH w:val="single" w:color="000000" w:sz="4" w:space="0"/>
          <w:insideV w:val="single" w:color="000000" w:sz="4" w:space="0"/>
        </w:tblBorders>
        <w:tblLayout w:type="fixed"/>
        <w:tblLook w:val="0000"/>
      </w:tblPr>
      <w:tblGrid>
        <w:gridCol w:w="3001"/>
        <w:gridCol w:w="2551"/>
      </w:tblGrid>
      <w:tr>
        <w:trPr>
          <w:cantSplit w:val="off"/>
          <w:trHeight w:val="271" w:hRule="atLeast"/>
          <w:tblHeader w:val="off"/>
        </w:trPr>
        <w:tc>
          <w:tcPr>
            <w:cnfStyle w:val="000010100000"/>
            <w:tcBorders>
              <w:top w:val="single" w:color="000000" w:sz="8" w:space="0"/>
              <w:left w:val="single" w:color="000000" w:sz="8" w:space="0"/>
              <w:bottom w:val="single" w:color="000000" w:sz="8" w:space="0"/>
              <w:right w:val="single" w:color="000000" w:sz="8" w:space="0"/>
            </w:tcBorders>
            <w:shd w:val="clear" w:fill="ffffff"/>
            <w:tcMar>
              <w:top w:w="0" w:type="dxa"/>
              <w:left w:w="0" w:type="dxa"/>
              <w:bottom w:w="0" w:type="dxa"/>
              <w:right w:w="0" w:type="dxa"/>
            </w:tcMar>
          </w:tcPr>
          <w:p w14:paraId="00000015">
            <w:pPr>
              <w:widowControl w:val="off"/>
              <w:spacing w:beforeAutospacing="0" w:afterAutospacing="0" w:line="240" w:lineRule="auto"/>
              <w:rPr>
                <w:rFonts w:ascii="Calibri" w:cs="Calibri" w:eastAsia="Calibri" w:hAnsi="Calibri"/>
              </w:rPr>
            </w:pPr>
            <w:r>
              <w:rPr>
                <w:rFonts w:ascii="Calibri" w:cs="Calibri" w:eastAsia="Calibri" w:hAnsi="Calibri"/>
                <w:b/>
                <w:rtl w:val="off"/>
              </w:rPr>
              <w:t>Registration</w:t>
            </w:r>
          </w:p>
        </w:tc>
        <w:tc>
          <w:tcPr>
            <w:cnfStyle w:val="000001100000"/>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0000016">
            <w:pPr>
              <w:widowControl w:val="off"/>
              <w:spacing w:beforeAutospacing="0" w:afterAutospacing="0" w:line="240" w:lineRule="auto"/>
              <w:rPr>
                <w:rFonts w:ascii="Calibri" w:cs="Calibri" w:eastAsia="Calibri" w:hAnsi="Calibri"/>
              </w:rPr>
            </w:pPr>
            <w:r>
              <w:rPr>
                <w:rFonts w:ascii="Calibri" w:cs="Calibri" w:eastAsia="Calibri" w:hAnsi="Calibri"/>
                <w:rtl w:val="off"/>
              </w:rPr>
              <w:t>08:30 – 10:00</w:t>
            </w:r>
          </w:p>
        </w:tc>
      </w:tr>
      <w:tr>
        <w:trPr>
          <w:cantSplit w:val="off"/>
          <w:trHeight w:val="311" w:hRule="atLeast"/>
          <w:tblHeader w:val="off"/>
        </w:trPr>
        <w:tc>
          <w:tcPr>
            <w:cnfStyle w:val="000010010000"/>
            <w:tcBorders>
              <w:top w:val="single" w:color="000000" w:sz="8" w:space="0"/>
              <w:left w:val="single" w:color="000000" w:sz="8" w:space="0"/>
              <w:bottom w:val="single" w:color="000000" w:sz="8" w:space="0"/>
              <w:right w:val="single" w:color="000000" w:sz="8" w:space="0"/>
            </w:tcBorders>
            <w:shd w:val="clear" w:fill="ffffff"/>
            <w:tcMar>
              <w:top w:w="0" w:type="dxa"/>
              <w:left w:w="0" w:type="dxa"/>
              <w:bottom w:w="0" w:type="dxa"/>
              <w:right w:w="0" w:type="dxa"/>
            </w:tcMar>
          </w:tcPr>
          <w:p w14:paraId="00000017">
            <w:pPr>
              <w:widowControl w:val="off"/>
              <w:spacing w:beforeAutospacing="0" w:afterAutospacing="0" w:line="240" w:lineRule="auto"/>
              <w:rPr>
                <w:rFonts w:ascii="Calibri" w:cs="Calibri" w:eastAsia="Calibri" w:hAnsi="Calibri"/>
              </w:rPr>
            </w:pPr>
            <w:r>
              <w:rPr>
                <w:rFonts w:ascii="Calibri" w:cs="Calibri" w:eastAsia="Calibri" w:hAnsi="Calibri"/>
                <w:b/>
                <w:rtl w:val="off"/>
              </w:rPr>
              <w:t>Competitors’ Briefing</w:t>
            </w:r>
          </w:p>
        </w:tc>
        <w:tc>
          <w:tcPr>
            <w:cnfStyle w:val="000001010000"/>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0000018">
            <w:pPr>
              <w:widowControl w:val="off"/>
              <w:spacing w:beforeAutospacing="0" w:afterAutospacing="0" w:line="240" w:lineRule="auto"/>
              <w:rPr>
                <w:rFonts w:ascii="Calibri" w:cs="Calibri" w:eastAsia="Calibri" w:hAnsi="Calibri"/>
              </w:rPr>
            </w:pPr>
            <w:r>
              <w:rPr>
                <w:rFonts w:ascii="Calibri" w:cs="Calibri" w:eastAsia="Calibri" w:hAnsi="Calibri"/>
                <w:rtl w:val="off"/>
              </w:rPr>
              <w:t>10:00</w:t>
            </w:r>
          </w:p>
        </w:tc>
      </w:tr>
      <w:tr>
        <w:trPr>
          <w:cantSplit w:val="off"/>
          <w:trHeight w:val="255" w:hRule="atLeast"/>
          <w:tblHeader w:val="off"/>
        </w:trPr>
        <w:tc>
          <w:tcPr>
            <w:cnfStyle w:val="000010100000"/>
            <w:tcBorders>
              <w:top w:val="single" w:color="000000" w:sz="8" w:space="0"/>
              <w:left w:val="single" w:color="000000" w:sz="8" w:space="0"/>
              <w:bottom w:val="single" w:color="000000" w:sz="8" w:space="0"/>
              <w:right w:val="single" w:color="000000" w:sz="8" w:space="0"/>
            </w:tcBorders>
            <w:shd w:val="clear" w:fill="ffffff"/>
            <w:tcMar>
              <w:top w:w="0" w:type="dxa"/>
              <w:left w:w="0" w:type="dxa"/>
              <w:bottom w:w="0" w:type="dxa"/>
              <w:right w:w="0" w:type="dxa"/>
            </w:tcMar>
          </w:tcPr>
          <w:p w14:paraId="00000019">
            <w:pPr>
              <w:widowControl w:val="off"/>
              <w:spacing w:beforeAutospacing="0" w:afterAutospacing="0" w:line="240" w:lineRule="auto"/>
              <w:rPr>
                <w:rFonts w:ascii="Calibri" w:cs="Calibri" w:eastAsia="Calibri" w:hAnsi="Calibri"/>
              </w:rPr>
            </w:pPr>
            <w:r>
              <w:rPr>
                <w:rFonts w:ascii="Calibri" w:cs="Calibri" w:eastAsia="Calibri" w:hAnsi="Calibri"/>
                <w:b/>
                <w:rtl w:val="off"/>
              </w:rPr>
              <w:t xml:space="preserve">First Warning </w:t>
            </w:r>
          </w:p>
        </w:tc>
        <w:tc>
          <w:tcPr>
            <w:cnfStyle w:val="000001100000"/>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000001A">
            <w:pPr>
              <w:widowControl w:val="off"/>
              <w:spacing w:beforeAutospacing="0" w:afterAutospacing="0" w:line="240" w:lineRule="auto"/>
              <w:rPr>
                <w:rFonts w:ascii="Calibri" w:cs="Calibri" w:eastAsia="Calibri" w:hAnsi="Calibri"/>
              </w:rPr>
            </w:pPr>
            <w:r>
              <w:rPr>
                <w:rFonts w:ascii="Calibri" w:cs="Calibri" w:eastAsia="Calibri" w:hAnsi="Calibri"/>
                <w:rtl w:val="off"/>
              </w:rPr>
              <w:t>10:55</w:t>
            </w:r>
          </w:p>
        </w:tc>
      </w:tr>
      <w:tr>
        <w:trPr>
          <w:cantSplit w:val="off"/>
          <w:trHeight w:val="255" w:hRule="atLeast"/>
          <w:tblHeader w:val="off"/>
        </w:trPr>
        <w:tc>
          <w:tcPr>
            <w:cnfStyle w:val="000010010000"/>
            <w:tcBorders>
              <w:top w:val="single" w:color="000000" w:sz="8" w:space="0"/>
              <w:left w:val="single" w:color="000000" w:sz="8" w:space="0"/>
              <w:bottom w:val="single" w:color="000000" w:sz="8" w:space="0"/>
              <w:right w:val="single" w:color="000000" w:sz="8" w:space="0"/>
            </w:tcBorders>
            <w:shd w:val="clear" w:fill="ffffff"/>
            <w:tcMar>
              <w:top w:w="0" w:type="dxa"/>
              <w:left w:w="0" w:type="dxa"/>
              <w:bottom w:w="0" w:type="dxa"/>
              <w:right w:w="0" w:type="dxa"/>
            </w:tcMar>
          </w:tcPr>
          <w:p w14:paraId="0000001B">
            <w:pPr>
              <w:widowControl w:val="off"/>
              <w:spacing w:beforeAutospacing="0" w:afterAutospacing="0" w:line="240" w:lineRule="auto"/>
              <w:rPr>
                <w:rFonts w:ascii="Calibri" w:cs="Calibri" w:eastAsia="Calibri" w:hAnsi="Calibri"/>
                <w:b/>
              </w:rPr>
            </w:pPr>
            <w:r>
              <w:rPr>
                <w:rFonts w:ascii="Calibri" w:cs="Calibri" w:eastAsia="Calibri" w:hAnsi="Calibri"/>
                <w:b/>
                <w:rtl w:val="off"/>
              </w:rPr>
              <w:t>Race 2</w:t>
            </w:r>
          </w:p>
        </w:tc>
        <w:tc>
          <w:tcPr>
            <w:cnfStyle w:val="000001010000"/>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000001C">
            <w:pPr>
              <w:widowControl w:val="off"/>
              <w:spacing w:beforeAutospacing="0" w:afterAutospacing="0" w:line="240" w:lineRule="auto"/>
              <w:rPr>
                <w:rFonts w:ascii="Calibri" w:cs="Calibri" w:eastAsia="Calibri" w:hAnsi="Calibri"/>
              </w:rPr>
            </w:pPr>
            <w:r>
              <w:rPr>
                <w:rFonts w:ascii="Calibri" w:cs="Calibri" w:eastAsia="Calibri" w:hAnsi="Calibri"/>
                <w:rtl w:val="off"/>
              </w:rPr>
              <w:t>Back-to-back with Race 1</w:t>
            </w:r>
          </w:p>
        </w:tc>
      </w:tr>
      <w:tr>
        <w:trPr>
          <w:cantSplit w:val="off"/>
          <w:trHeight w:val="255" w:hRule="atLeast"/>
          <w:tblHeader w:val="off"/>
        </w:trPr>
        <w:tc>
          <w:tcPr>
            <w:cnfStyle w:val="000010100000"/>
            <w:tcBorders>
              <w:top w:val="single" w:color="000000" w:sz="8" w:space="0"/>
              <w:left w:val="single" w:color="000000" w:sz="8" w:space="0"/>
              <w:bottom w:val="single" w:color="000000" w:sz="8" w:space="0"/>
              <w:right w:val="single" w:color="000000" w:sz="8" w:space="0"/>
            </w:tcBorders>
            <w:shd w:val="clear" w:fill="ffffff"/>
            <w:tcMar>
              <w:top w:w="0" w:type="dxa"/>
              <w:left w:w="0" w:type="dxa"/>
              <w:bottom w:w="0" w:type="dxa"/>
              <w:right w:w="0" w:type="dxa"/>
            </w:tcMar>
          </w:tcPr>
          <w:p w14:paraId="0000001D">
            <w:pPr>
              <w:widowControl w:val="off"/>
              <w:spacing w:beforeAutospacing="0" w:afterAutospacing="0" w:line="240" w:lineRule="auto"/>
              <w:rPr>
                <w:rFonts w:ascii="Calibri" w:cs="Calibri" w:eastAsia="Calibri" w:hAnsi="Calibri"/>
                <w:b/>
              </w:rPr>
            </w:pPr>
            <w:r>
              <w:rPr>
                <w:rFonts w:ascii="Calibri" w:cs="Calibri" w:eastAsia="Calibri" w:hAnsi="Calibri"/>
                <w:b/>
                <w:rtl w:val="off"/>
              </w:rPr>
              <w:t>Race 3</w:t>
            </w:r>
          </w:p>
        </w:tc>
        <w:tc>
          <w:tcPr>
            <w:cnfStyle w:val="000001100000"/>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000001E">
            <w:pPr>
              <w:widowControl w:val="off"/>
              <w:spacing w:beforeAutospacing="0" w:afterAutospacing="0" w:line="240" w:lineRule="auto"/>
              <w:rPr>
                <w:rFonts w:ascii="Calibri" w:cs="Calibri" w:eastAsia="Calibri" w:hAnsi="Calibri"/>
              </w:rPr>
            </w:pPr>
            <w:r>
              <w:rPr>
                <w:rFonts w:ascii="Calibri" w:cs="Calibri" w:eastAsia="Calibri" w:hAnsi="Calibri"/>
                <w:rtl w:val="off"/>
              </w:rPr>
              <w:t>Back-to-back with Race 2</w:t>
            </w:r>
          </w:p>
        </w:tc>
      </w:tr>
      <w:tr>
        <w:trPr>
          <w:cantSplit w:val="off"/>
          <w:trHeight w:val="255" w:hRule="atLeast"/>
          <w:tblHeader w:val="off"/>
        </w:trPr>
        <w:tc>
          <w:tcPr>
            <w:cnfStyle w:val="000010010000"/>
            <w:tcBorders>
              <w:top w:val="single" w:color="000000" w:sz="8" w:space="0"/>
              <w:left w:val="single" w:color="000000" w:sz="8" w:space="0"/>
              <w:bottom w:val="single" w:color="000000" w:sz="8" w:space="0"/>
              <w:right w:val="single" w:color="000000" w:sz="8" w:space="0"/>
            </w:tcBorders>
            <w:shd w:val="clear" w:fill="ffffff"/>
            <w:tcMar>
              <w:top w:w="0" w:type="dxa"/>
              <w:left w:w="0" w:type="dxa"/>
              <w:bottom w:w="0" w:type="dxa"/>
              <w:right w:w="0" w:type="dxa"/>
            </w:tcMar>
          </w:tcPr>
          <w:p w14:paraId="0000001F">
            <w:pPr>
              <w:widowControl w:val="off"/>
              <w:spacing w:beforeAutospacing="0" w:afterAutospacing="0" w:line="240" w:lineRule="auto"/>
              <w:rPr>
                <w:rFonts w:ascii="Calibri" w:cs="Calibri" w:eastAsia="Calibri" w:hAnsi="Calibri"/>
                <w:b/>
              </w:rPr>
            </w:pPr>
            <w:r>
              <w:rPr>
                <w:rFonts w:ascii="Calibri" w:cs="Calibri" w:eastAsia="Calibri" w:hAnsi="Calibri"/>
                <w:b/>
                <w:rtl w:val="off"/>
              </w:rPr>
              <w:t>Race 4</w:t>
            </w:r>
          </w:p>
        </w:tc>
        <w:tc>
          <w:tcPr>
            <w:cnfStyle w:val="000001010000"/>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0000020">
            <w:pPr>
              <w:widowControl w:val="off"/>
              <w:spacing w:beforeAutospacing="0" w:afterAutospacing="0" w:line="240" w:lineRule="auto"/>
              <w:rPr>
                <w:rFonts w:ascii="Calibri" w:cs="Calibri" w:eastAsia="Calibri" w:hAnsi="Calibri"/>
              </w:rPr>
            </w:pPr>
            <w:r>
              <w:rPr>
                <w:rFonts w:ascii="Calibri" w:cs="Calibri" w:eastAsia="Calibri" w:hAnsi="Calibri"/>
                <w:rtl w:val="off"/>
              </w:rPr>
              <w:t>Back-to-back with Race 3</w:t>
            </w:r>
          </w:p>
        </w:tc>
      </w:tr>
    </w:tbl>
    <w:p w14:paraId="00000021">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0" w:beforeAutospacing="0" w:after="0" w:afterAutospacing="0" w:line="240" w:lineRule="auto"/>
        <w:ind w:left="0" w:right="0" w:firstLine="0"/>
        <w:jc w:val="left"/>
        <w:rPr>
          <w:rFonts w:ascii="Times New Roman" w:cs="Times New Roman" w:eastAsia="Times New Roman" w:hAnsi="Times New Roman"/>
          <w:b w:val="off"/>
          <w:i w:val="off"/>
          <w:smallCaps w:val="off"/>
          <w:color w:val="000000"/>
          <w:sz w:val="24"/>
          <w:szCs w:val="24"/>
          <w:u w:val="none"/>
          <w:shd w:val="clear" w:fill="auto"/>
          <w:vertAlign w:val="baseline"/>
        </w:rPr>
      </w:pPr>
    </w:p>
    <w:p w14:paraId="00000022">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418" w:beforeAutospacing="0" w:after="0" w:afterAutospacing="0" w:line="229" w:lineRule="auto"/>
        <w:ind w:left="5" w:right="1401" w:firstLine="0"/>
        <w:jc w:val="center"/>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6.2. At its discretion, the Race Committee may change the race start times, the number of races to be sailed and the starting arrangements, depending on sailing conditions on the day. </w:t>
      </w:r>
    </w:p>
    <w:p w14:paraId="00000023">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5" w:beforeAutospacing="0" w:after="0" w:afterAutospacing="0" w:line="240" w:lineRule="auto"/>
        <w:ind w:left="5"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6.3. There will be no warning signal after 15:00. </w:t>
      </w:r>
    </w:p>
    <w:p w14:paraId="00000024">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36" w:beforeAutospacing="0" w:after="0" w:afterAutospacing="0" w:line="240" w:lineRule="auto"/>
        <w:ind w:left="5"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7. M</w:t>
      </w:r>
      <w:r>
        <w:rPr>
          <w:rFonts w:ascii="Arial" w:cs="Arial" w:eastAsia="Arial" w:hAnsi="Arial"/>
          <w:b/>
          <w:i w:val="off"/>
          <w:smallCaps w:val="off"/>
          <w:color w:val="000000"/>
          <w:sz w:val="14"/>
          <w:szCs w:val="14"/>
          <w:u w:val="none"/>
          <w:shd w:val="clear" w:fill="auto"/>
          <w:vertAlign w:val="baseline"/>
          <w:rtl w:val="off"/>
        </w:rPr>
        <w:t xml:space="preserve">EASUREMENTS AND CLUB BOATS </w:t>
      </w:r>
    </w:p>
    <w:p w14:paraId="00000025">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29" w:lineRule="auto"/>
        <w:ind w:left="574" w:right="1345" w:hanging="567"/>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7.1. Boats and gear may be subject to scrutiny and/or measurement during the event, at the discretion of the Race Committee. </w:t>
      </w:r>
    </w:p>
    <w:p w14:paraId="00000026">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5"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8. S</w:t>
      </w:r>
      <w:r>
        <w:rPr>
          <w:rFonts w:ascii="Arial" w:cs="Arial" w:eastAsia="Arial" w:hAnsi="Arial"/>
          <w:b/>
          <w:i w:val="off"/>
          <w:smallCaps w:val="off"/>
          <w:color w:val="000000"/>
          <w:sz w:val="14"/>
          <w:szCs w:val="14"/>
          <w:u w:val="none"/>
          <w:shd w:val="clear" w:fill="auto"/>
          <w:vertAlign w:val="baseline"/>
          <w:rtl w:val="off"/>
        </w:rPr>
        <w:t xml:space="preserve">AILING </w:t>
      </w:r>
      <w:r>
        <w:rPr>
          <w:rFonts w:ascii="Arial" w:cs="Arial" w:eastAsia="Arial" w:hAnsi="Arial"/>
          <w:b/>
          <w:i w:val="off"/>
          <w:smallCaps w:val="off"/>
          <w:color w:val="000000"/>
          <w:sz w:val="20"/>
          <w:szCs w:val="20"/>
          <w:u w:val="none"/>
          <w:shd w:val="clear" w:fill="auto"/>
          <w:vertAlign w:val="baseline"/>
          <w:rtl w:val="off"/>
        </w:rPr>
        <w:t>I</w:t>
      </w:r>
      <w:r>
        <w:rPr>
          <w:rFonts w:ascii="Arial" w:cs="Arial" w:eastAsia="Arial" w:hAnsi="Arial"/>
          <w:b/>
          <w:i w:val="off"/>
          <w:smallCaps w:val="off"/>
          <w:color w:val="000000"/>
          <w:sz w:val="14"/>
          <w:szCs w:val="14"/>
          <w:u w:val="none"/>
          <w:shd w:val="clear" w:fill="auto"/>
          <w:vertAlign w:val="baseline"/>
          <w:rtl w:val="off"/>
        </w:rPr>
        <w:t xml:space="preserve">NSTRUCTIONS </w:t>
      </w:r>
    </w:p>
    <w:p w14:paraId="00000027">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29" w:lineRule="auto"/>
        <w:ind w:left="574" w:right="1822" w:hanging="568"/>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8.1. Sailing Instructions will be available on the club website. Individual printed copies will not be available at registration, please print your own if required. </w:t>
      </w:r>
    </w:p>
    <w:p w14:paraId="00000028">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9. V</w:t>
      </w:r>
      <w:r>
        <w:rPr>
          <w:rFonts w:ascii="Arial" w:cs="Arial" w:eastAsia="Arial" w:hAnsi="Arial"/>
          <w:b/>
          <w:i w:val="off"/>
          <w:smallCaps w:val="off"/>
          <w:color w:val="000000"/>
          <w:sz w:val="14"/>
          <w:szCs w:val="14"/>
          <w:u w:val="none"/>
          <w:shd w:val="clear" w:fill="auto"/>
          <w:vertAlign w:val="baseline"/>
          <w:rtl w:val="off"/>
        </w:rPr>
        <w:t xml:space="preserve">ENUE </w:t>
      </w:r>
    </w:p>
    <w:p w14:paraId="00000029">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40" w:lineRule="auto"/>
        <w:ind w:left="5"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9.1. The intended venue is: </w:t>
      </w:r>
    </w:p>
    <w:p w14:paraId="0000002A">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16" w:beforeAutospacing="0" w:after="0" w:afterAutospacing="0" w:line="240" w:lineRule="auto"/>
        <w:ind w:left="373"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Hastings &amp; St Leonards Sailing Club </w:t>
      </w:r>
    </w:p>
    <w:p w14:paraId="0000002B">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0" w:beforeAutospacing="0" w:after="0" w:afterAutospacing="0" w:line="240" w:lineRule="auto"/>
        <w:ind w:left="372"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Lower Promenade </w:t>
      </w:r>
    </w:p>
    <w:p w14:paraId="0000002C">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0" w:beforeAutospacing="0" w:after="0" w:afterAutospacing="0" w:line="240" w:lineRule="auto"/>
        <w:ind w:left="366"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St Leonards on Sea </w:t>
      </w:r>
    </w:p>
    <w:p w14:paraId="0000002D">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0" w:beforeAutospacing="0" w:after="0" w:afterAutospacing="0" w:line="240" w:lineRule="auto"/>
        <w:ind w:left="362"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TN38 0BU </w:t>
      </w:r>
    </w:p>
    <w:p w14:paraId="0000002E">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26" w:beforeAutospacing="0" w:after="0" w:afterAutospacing="0" w:line="229" w:lineRule="auto"/>
        <w:ind w:left="571" w:right="1610" w:hanging="208"/>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The club is situated on the lower promenade of St. Leonards on Sea. (Map Details are shown on the club website </w:t>
      </w:r>
      <w:r>
        <w:rPr>
          <w:rFonts w:ascii="Arial" w:cs="Arial" w:eastAsia="Arial" w:hAnsi="Arial"/>
          <w:b/>
          <w:i w:val="off"/>
          <w:smallCaps w:val="off"/>
          <w:color w:val="0000ff"/>
          <w:sz w:val="20"/>
          <w:szCs w:val="20"/>
          <w:u w:val="none"/>
          <w:shd w:val="clear" w:fill="auto"/>
          <w:vertAlign w:val="baseline"/>
          <w:rtl w:val="off"/>
        </w:rPr>
        <w:t>www.hastingssc.org</w:t>
      </w:r>
      <w:r>
        <w:rPr>
          <w:rFonts w:ascii="Arial" w:cs="Arial" w:eastAsia="Arial" w:hAnsi="Arial"/>
          <w:b/>
          <w:i w:val="off"/>
          <w:smallCaps w:val="off"/>
          <w:color w:val="000000"/>
          <w:sz w:val="20"/>
          <w:szCs w:val="20"/>
          <w:u w:val="none"/>
          <w:shd w:val="clear" w:fill="auto"/>
          <w:vertAlign w:val="baseline"/>
          <w:rtl w:val="off"/>
        </w:rPr>
        <w:t>.</w:t>
      </w:r>
      <w:r>
        <w:rPr>
          <w:rFonts w:ascii="Arial" w:cs="Arial" w:eastAsia="Arial" w:hAnsi="Arial"/>
          <w:b w:val="off"/>
          <w:i w:val="off"/>
          <w:smallCaps w:val="off"/>
          <w:color w:val="000000"/>
          <w:sz w:val="20"/>
          <w:szCs w:val="20"/>
          <w:u w:val="none"/>
          <w:shd w:val="clear" w:fill="auto"/>
          <w:vertAlign w:val="baseline"/>
          <w:rtl w:val="off"/>
        </w:rPr>
        <w:t xml:space="preserve">) </w:t>
      </w:r>
    </w:p>
    <w:p w14:paraId="0000002F">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5" w:beforeAutospacing="0" w:after="0" w:afterAutospacing="0" w:line="229" w:lineRule="auto"/>
        <w:ind w:left="580" w:right="1408" w:hanging="223"/>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A member will meet visiting sailors in the Carpark to the West of the club to direct down to the lower promenade </w:t>
      </w:r>
    </w:p>
    <w:p w14:paraId="00000030">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10. T</w:t>
      </w:r>
      <w:r>
        <w:rPr>
          <w:rFonts w:ascii="Arial" w:cs="Arial" w:eastAsia="Arial" w:hAnsi="Arial"/>
          <w:b/>
          <w:i w:val="off"/>
          <w:smallCaps w:val="off"/>
          <w:color w:val="000000"/>
          <w:sz w:val="14"/>
          <w:szCs w:val="14"/>
          <w:u w:val="none"/>
          <w:shd w:val="clear" w:fill="auto"/>
          <w:vertAlign w:val="baseline"/>
          <w:rtl w:val="off"/>
        </w:rPr>
        <w:t xml:space="preserve">HE </w:t>
      </w:r>
      <w:r>
        <w:rPr>
          <w:rFonts w:ascii="Arial" w:cs="Arial" w:eastAsia="Arial" w:hAnsi="Arial"/>
          <w:b/>
          <w:i w:val="off"/>
          <w:smallCaps w:val="off"/>
          <w:color w:val="000000"/>
          <w:sz w:val="20"/>
          <w:szCs w:val="20"/>
          <w:u w:val="none"/>
          <w:shd w:val="clear" w:fill="auto"/>
          <w:vertAlign w:val="baseline"/>
          <w:rtl w:val="off"/>
        </w:rPr>
        <w:t>C</w:t>
      </w:r>
      <w:r>
        <w:rPr>
          <w:rFonts w:ascii="Arial" w:cs="Arial" w:eastAsia="Arial" w:hAnsi="Arial"/>
          <w:b/>
          <w:i w:val="off"/>
          <w:smallCaps w:val="off"/>
          <w:color w:val="000000"/>
          <w:sz w:val="14"/>
          <w:szCs w:val="14"/>
          <w:u w:val="none"/>
          <w:shd w:val="clear" w:fill="auto"/>
          <w:vertAlign w:val="baseline"/>
          <w:rtl w:val="off"/>
        </w:rPr>
        <w:t xml:space="preserve">OURSE </w:t>
      </w:r>
    </w:p>
    <w:p w14:paraId="00000031">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40" w:lineRule="auto"/>
        <w:ind w:left="19"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10.1. Details of courses will be displayed on the course board at the clubhouse on the day of the event. </w:t>
      </w:r>
    </w:p>
    <w:p w14:paraId="00000032">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36"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11. S</w:t>
      </w:r>
      <w:r>
        <w:rPr>
          <w:rFonts w:ascii="Arial" w:cs="Arial" w:eastAsia="Arial" w:hAnsi="Arial"/>
          <w:b/>
          <w:i w:val="off"/>
          <w:smallCaps w:val="off"/>
          <w:color w:val="000000"/>
          <w:sz w:val="14"/>
          <w:szCs w:val="14"/>
          <w:u w:val="none"/>
          <w:shd w:val="clear" w:fill="auto"/>
          <w:vertAlign w:val="baseline"/>
          <w:rtl w:val="off"/>
        </w:rPr>
        <w:t xml:space="preserve">CORING </w:t>
      </w:r>
    </w:p>
    <w:p w14:paraId="00000033">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349" w:lineRule="auto"/>
        <w:ind w:left="19" w:right="1968"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11.1. If four races are completed a boat’s score will be her total points excluding her worst score. 11.2. If fewer than four races are completed a boat’s score will be her total points. </w:t>
      </w:r>
    </w:p>
    <w:p w14:paraId="00000034">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5" w:beforeAutospacing="0" w:after="0" w:afterAutospacing="0" w:line="240" w:lineRule="auto"/>
        <w:ind w:left="19"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11.3. An event winner will be decided providing one race is completed </w:t>
      </w:r>
    </w:p>
    <w:p w14:paraId="00000035">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36"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12. B</w:t>
      </w:r>
      <w:r>
        <w:rPr>
          <w:rFonts w:ascii="Arial" w:cs="Arial" w:eastAsia="Arial" w:hAnsi="Arial"/>
          <w:b/>
          <w:i w:val="off"/>
          <w:smallCaps w:val="off"/>
          <w:color w:val="000000"/>
          <w:sz w:val="14"/>
          <w:szCs w:val="14"/>
          <w:u w:val="none"/>
          <w:shd w:val="clear" w:fill="auto"/>
          <w:vertAlign w:val="baseline"/>
          <w:rtl w:val="off"/>
        </w:rPr>
        <w:t xml:space="preserve">ERTHING </w:t>
      </w:r>
    </w:p>
    <w:p w14:paraId="00000036">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29" w:lineRule="auto"/>
        <w:ind w:left="574" w:right="1619" w:hanging="555"/>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12.1. Boats may be launched from the club beach or the beach opposite Victoria Hotel. Trailers must allow constant access for vehicles on the promenade </w:t>
      </w:r>
    </w:p>
    <w:p w14:paraId="00000037">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13. R</w:t>
      </w:r>
      <w:r>
        <w:rPr>
          <w:rFonts w:ascii="Arial" w:cs="Arial" w:eastAsia="Arial" w:hAnsi="Arial"/>
          <w:b/>
          <w:i w:val="off"/>
          <w:smallCaps w:val="off"/>
          <w:color w:val="000000"/>
          <w:sz w:val="14"/>
          <w:szCs w:val="14"/>
          <w:u w:val="none"/>
          <w:shd w:val="clear" w:fill="auto"/>
          <w:vertAlign w:val="baseline"/>
          <w:rtl w:val="off"/>
        </w:rPr>
        <w:t xml:space="preserve">ADIO </w:t>
      </w:r>
      <w:r>
        <w:rPr>
          <w:rFonts w:ascii="Arial" w:cs="Arial" w:eastAsia="Arial" w:hAnsi="Arial"/>
          <w:b/>
          <w:i w:val="off"/>
          <w:smallCaps w:val="off"/>
          <w:color w:val="000000"/>
          <w:sz w:val="20"/>
          <w:szCs w:val="20"/>
          <w:u w:val="none"/>
          <w:shd w:val="clear" w:fill="auto"/>
          <w:vertAlign w:val="baseline"/>
          <w:rtl w:val="off"/>
        </w:rPr>
        <w:t>C</w:t>
      </w:r>
      <w:r>
        <w:rPr>
          <w:rFonts w:ascii="Arial" w:cs="Arial" w:eastAsia="Arial" w:hAnsi="Arial"/>
          <w:b/>
          <w:i w:val="off"/>
          <w:smallCaps w:val="off"/>
          <w:color w:val="000000"/>
          <w:sz w:val="14"/>
          <w:szCs w:val="14"/>
          <w:u w:val="none"/>
          <w:shd w:val="clear" w:fill="auto"/>
          <w:vertAlign w:val="baseline"/>
          <w:rtl w:val="off"/>
        </w:rPr>
        <w:t xml:space="preserve">OMMUNICATION </w:t>
      </w:r>
    </w:p>
    <w:p w14:paraId="00000038">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29" w:lineRule="auto"/>
        <w:ind w:left="580" w:right="1375" w:hanging="561"/>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13.1. Except in an emergency, a boat shall neither make radio transmissions while racing nor receive radio communications not available to all boats. This restriction also applies to mobile telephones. </w:t>
      </w:r>
    </w:p>
    <w:p w14:paraId="00000039">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14. P</w:t>
      </w:r>
      <w:r>
        <w:rPr>
          <w:rFonts w:ascii="Arial" w:cs="Arial" w:eastAsia="Arial" w:hAnsi="Arial"/>
          <w:b/>
          <w:i w:val="off"/>
          <w:smallCaps w:val="off"/>
          <w:color w:val="000000"/>
          <w:sz w:val="14"/>
          <w:szCs w:val="14"/>
          <w:u w:val="none"/>
          <w:shd w:val="clear" w:fill="auto"/>
          <w:vertAlign w:val="baseline"/>
          <w:rtl w:val="off"/>
        </w:rPr>
        <w:t xml:space="preserve">RIZES </w:t>
      </w:r>
    </w:p>
    <w:p w14:paraId="0000003A">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40" w:lineRule="auto"/>
        <w:ind w:left="19"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14.1. The following prizes will be awarded: </w:t>
      </w:r>
    </w:p>
    <w:p w14:paraId="0000003B">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16" w:beforeAutospacing="0" w:after="0" w:afterAutospacing="0" w:line="240" w:lineRule="auto"/>
        <w:ind w:left="574"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a) Hastings &amp; St Leonards Topper Open Trophy to the winner. </w:t>
      </w:r>
    </w:p>
    <w:p w14:paraId="0000003C">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42" w:beforeAutospacing="0" w:after="0" w:afterAutospacing="0" w:line="240" w:lineRule="auto"/>
        <w:ind w:left="580"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b) Second and third placed sailors. </w:t>
      </w:r>
    </w:p>
    <w:p w14:paraId="0000003D">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42" w:beforeAutospacing="0" w:after="0" w:afterAutospacing="0" w:line="240" w:lineRule="auto"/>
        <w:ind w:left="575" w:right="0" w:firstLine="0"/>
        <w:jc w:val="left"/>
        <w:rPr>
          <w:rFonts w:ascii="Times New Roman" w:cs="Times New Roman" w:eastAsia="Times New Roman" w:hAnsi="Times New Roman"/>
          <w:b w:val="off"/>
          <w:i w:val="off"/>
          <w:smallCaps w:val="off"/>
          <w:color w:val="000000"/>
          <w:sz w:val="24"/>
          <w:szCs w:val="24"/>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c) Highest placed 4.2 Rigged Topper. </w:t>
      </w:r>
    </w:p>
    <w:p w14:paraId="0000003E">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68" w:beforeAutospacing="0" w:after="0" w:afterAutospacing="0" w:line="240" w:lineRule="auto"/>
        <w:ind w:left="574"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d) First Female (outside Top 3) </w:t>
      </w:r>
    </w:p>
    <w:p w14:paraId="0000003F">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42" w:beforeAutospacing="0" w:after="0" w:afterAutospacing="0" w:line="240" w:lineRule="auto"/>
        <w:ind w:left="544"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e) Best placed Hastings &amp; St Leonards sailor. </w:t>
      </w:r>
    </w:p>
    <w:p w14:paraId="00000040">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62" w:beforeAutospacing="0" w:after="0" w:afterAutospacing="0" w:line="240" w:lineRule="auto"/>
        <w:ind w:left="19" w:right="0" w:firstLine="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14.2. Additional prizes may be awarded at the discretion of the Organising Authority. </w:t>
      </w:r>
    </w:p>
    <w:p w14:paraId="00000041">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36" w:beforeAutospacing="0" w:after="0" w:afterAutospacing="0" w:line="240" w:lineRule="auto"/>
        <w:ind w:left="13" w:right="0" w:firstLine="0"/>
        <w:jc w:val="left"/>
        <w:rPr>
          <w:rFonts w:ascii="Arial" w:cs="Arial" w:eastAsia="Arial" w:hAnsi="Arial"/>
          <w:b/>
          <w:i w:val="off"/>
          <w:smallCaps w:val="off"/>
          <w:color w:val="000000"/>
          <w:sz w:val="20"/>
          <w:szCs w:val="20"/>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 xml:space="preserve">15. RISK STATEMENT </w:t>
      </w:r>
    </w:p>
    <w:p w14:paraId="00000042">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16" w:beforeAutospacing="0" w:after="0" w:afterAutospacing="0" w:line="229" w:lineRule="auto"/>
        <w:ind w:left="574" w:right="1314" w:hanging="201"/>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Rule 3 of the Racing Rules of Sailing states: “The responsibility for a boat’s decision to participate in a race or to continue racing is hers alone.” </w:t>
      </w:r>
    </w:p>
    <w:p w14:paraId="00000043">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5" w:beforeAutospacing="0" w:after="0" w:afterAutospacing="0" w:line="229" w:lineRule="auto"/>
        <w:ind w:left="580" w:right="1240" w:hanging="214"/>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Sailing is by its nature an unpredictable sport and therefore involves an element of risk. By taking part in the event, each competitor agrees and acknowledges that: </w:t>
      </w:r>
    </w:p>
    <w:p w14:paraId="00000044">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5" w:beforeAutospacing="0" w:after="0" w:afterAutospacing="0" w:line="275" w:lineRule="auto"/>
        <w:ind w:left="1139" w:right="1256" w:hanging="564"/>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a) They are aware of the inherent element of risk involved in the sport and accept responsibility for the exposure of themselves, their crew and their boat to such inherent risk whilst taking part in the event; </w:t>
      </w:r>
    </w:p>
    <w:p w14:paraId="00000045">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 w:beforeAutospacing="0" w:after="0" w:afterAutospacing="0" w:line="275" w:lineRule="auto"/>
        <w:ind w:left="718" w:right="1421" w:hanging="347"/>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b) They are responsible for the safety of themselves, their crew, their boat and their other property whether afloat or ashore; </w:t>
      </w:r>
    </w:p>
    <w:p w14:paraId="00000046">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 w:beforeAutospacing="0" w:after="0" w:afterAutospacing="0" w:line="275" w:lineRule="auto"/>
        <w:ind w:left="724" w:right="1877" w:hanging="359"/>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c) They accept responsibility for any injury, damage or loss to the extent caused by their own actions or omissions; </w:t>
      </w:r>
    </w:p>
    <w:p w14:paraId="00000047">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 w:beforeAutospacing="0" w:after="0" w:afterAutospacing="0" w:line="275" w:lineRule="auto"/>
        <w:ind w:left="364" w:right="1910" w:firstLine="0"/>
        <w:jc w:val="center"/>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d) Their boat is in good order, equipped to sail in the event and they are fit to participate; e) The provision of a race management team, patrol vessels, umpires and other officials and volunteers by the organiser does not relieve them of their own responsibilities; </w:t>
      </w:r>
    </w:p>
    <w:p w14:paraId="00000048">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 w:beforeAutospacing="0" w:after="0" w:afterAutospacing="0" w:line="275" w:lineRule="auto"/>
        <w:ind w:left="725" w:right="1333" w:hanging="366"/>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f) The provision of patrol vessel cover is limited to such assistance, particularly in extreme weather conditions, as can be practically provided in the circumstances; </w:t>
      </w:r>
    </w:p>
    <w:p w14:paraId="00000049">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 w:beforeAutospacing="0" w:after="0" w:afterAutospacing="0" w:line="275" w:lineRule="auto"/>
        <w:ind w:left="724" w:right="1326" w:hanging="360"/>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g) It is their responsibility to familiarise themselves with any risks specific to this venue or this event drawn to their attention in any rules and information produced for the venue or event and to attend any competitors briefing held at the venue; </w:t>
      </w:r>
    </w:p>
    <w:p w14:paraId="0000004A">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52"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16. I</w:t>
      </w:r>
      <w:r>
        <w:rPr>
          <w:rFonts w:ascii="Arial" w:cs="Arial" w:eastAsia="Arial" w:hAnsi="Arial"/>
          <w:b/>
          <w:i w:val="off"/>
          <w:smallCaps w:val="off"/>
          <w:color w:val="000000"/>
          <w:sz w:val="14"/>
          <w:szCs w:val="14"/>
          <w:u w:val="none"/>
          <w:shd w:val="clear" w:fill="auto"/>
          <w:vertAlign w:val="baseline"/>
          <w:rtl w:val="off"/>
        </w:rPr>
        <w:t xml:space="preserve">NSURANCE </w:t>
      </w:r>
    </w:p>
    <w:p w14:paraId="0000004B">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29" w:lineRule="auto"/>
        <w:ind w:left="575" w:right="1616" w:hanging="556"/>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16.1. Each participating boat shall be insured with valid third-party liability insurance with a minimum cover of £3 million per incident or the equivalent. </w:t>
      </w:r>
    </w:p>
    <w:p w14:paraId="0000004C">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245" w:beforeAutospacing="0" w:after="0" w:afterAutospacing="0" w:line="240" w:lineRule="auto"/>
        <w:ind w:left="13" w:right="0" w:firstLine="0"/>
        <w:jc w:val="left"/>
        <w:rPr>
          <w:rFonts w:ascii="Arial" w:cs="Arial" w:eastAsia="Arial" w:hAnsi="Arial"/>
          <w:b/>
          <w:i w:val="off"/>
          <w:smallCaps w:val="off"/>
          <w:color w:val="000000"/>
          <w:sz w:val="14"/>
          <w:szCs w:val="14"/>
          <w:u w:val="none"/>
          <w:shd w:val="clear" w:fill="auto"/>
          <w:vertAlign w:val="baseline"/>
        </w:rPr>
      </w:pPr>
      <w:r>
        <w:rPr>
          <w:rFonts w:ascii="Arial" w:cs="Arial" w:eastAsia="Arial" w:hAnsi="Arial"/>
          <w:b/>
          <w:i w:val="off"/>
          <w:smallCaps w:val="off"/>
          <w:color w:val="000000"/>
          <w:sz w:val="20"/>
          <w:szCs w:val="20"/>
          <w:u w:val="none"/>
          <w:shd w:val="clear" w:fill="auto"/>
          <w:vertAlign w:val="baseline"/>
          <w:rtl w:val="off"/>
        </w:rPr>
        <w:t>17. F</w:t>
      </w:r>
      <w:r>
        <w:rPr>
          <w:rFonts w:ascii="Arial" w:cs="Arial" w:eastAsia="Arial" w:hAnsi="Arial"/>
          <w:b/>
          <w:i w:val="off"/>
          <w:smallCaps w:val="off"/>
          <w:color w:val="000000"/>
          <w:sz w:val="14"/>
          <w:szCs w:val="14"/>
          <w:u w:val="none"/>
          <w:shd w:val="clear" w:fill="auto"/>
          <w:vertAlign w:val="baseline"/>
          <w:rtl w:val="off"/>
        </w:rPr>
        <w:t xml:space="preserve">URTHER INFORMATION </w:t>
      </w:r>
    </w:p>
    <w:p w14:paraId="0000004D">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51" w:beforeAutospacing="0" w:after="0" w:afterAutospacing="0" w:line="229" w:lineRule="auto"/>
        <w:ind w:left="571" w:right="1300" w:hanging="551"/>
        <w:jc w:val="left"/>
        <w:rPr>
          <w:rFonts w:ascii="Arial" w:cs="Arial" w:eastAsia="Arial" w:hAnsi="Arial"/>
          <w:b w:val="off"/>
          <w:i w:val="off"/>
          <w:smallCaps w:val="off"/>
          <w:color w:val="000000"/>
          <w:sz w:val="20"/>
          <w:szCs w:val="20"/>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17.1. By participating in this event, a competitor automatically grants to the Organising Authority and the sponsors of the event the right in perpetuity to make, use and show at their discretion any motion pictures, still pictures and live, taped or filmed television and other reproductions of him/her during the event, and of all of his/her material related to the event, without compensation. </w:t>
      </w:r>
    </w:p>
    <w:p w14:paraId="0000004E">
      <w:pPr>
        <w:keepNext w:val="off"/>
        <w:keepLines w:val="off"/>
        <w:pageBreakBefore w:val="off"/>
        <w:widowControl w:val="off"/>
        <w:pBdr>
          <w:top w:val="nil" w:sz="4" w:space="0"/>
          <w:left w:val="nil" w:sz="4" w:space="0"/>
          <w:bottom w:val="nil" w:sz="4" w:space="0"/>
          <w:right w:val="nil" w:sz="4" w:space="0"/>
          <w:between w:val="nil" w:sz="4" w:space="0"/>
        </w:pBdr>
        <w:shd w:val="clear" w:fill="auto"/>
        <w:spacing w:before="125" w:beforeAutospacing="0" w:after="0" w:afterAutospacing="0" w:line="229" w:lineRule="auto"/>
        <w:ind w:left="580" w:right="1211" w:hanging="561"/>
        <w:jc w:val="left"/>
        <w:rPr>
          <w:rFonts w:ascii="Times New Roman" w:cs="Times New Roman" w:eastAsia="Times New Roman" w:hAnsi="Times New Roman"/>
          <w:b w:val="off"/>
          <w:i w:val="off"/>
          <w:smallCaps w:val="off"/>
          <w:color w:val="000000"/>
          <w:sz w:val="24"/>
          <w:szCs w:val="24"/>
          <w:u w:val="none"/>
          <w:shd w:val="clear" w:fill="auto"/>
          <w:vertAlign w:val="baseline"/>
        </w:rPr>
      </w:pPr>
      <w:r>
        <w:rPr>
          <w:rFonts w:ascii="Arial" w:cs="Arial" w:eastAsia="Arial" w:hAnsi="Arial"/>
          <w:b w:val="off"/>
          <w:i w:val="off"/>
          <w:smallCaps w:val="off"/>
          <w:color w:val="000000"/>
          <w:sz w:val="20"/>
          <w:szCs w:val="20"/>
          <w:u w:val="none"/>
          <w:shd w:val="clear" w:fill="auto"/>
          <w:vertAlign w:val="baseline"/>
          <w:rtl w:val="off"/>
        </w:rPr>
        <w:t xml:space="preserve">17.2. In order to manage the events, information provided by competitors will be held on a database. The management of personal information and images will comply with General Data Protection Regulations. More details are available on request. </w:t>
      </w:r>
    </w:p>
    <w:sectPr>
      <w:pgSz w:w="12240" w:h="15840" w:orient="portrait"/>
      <w:pgMar w:top="203" w:right="213" w:bottom="1047" w:left="1442" w:header="0" w:footer="720"/>
      <w:pgNumType w:start="1"/>
    </w:sectPr>
  </w:body>
</w:document>
</file>

<file path=word/fontTable.xml><?xml version="1.0" encoding="utf-8"?>
<w:fonts xmlns:r="http://schemas.openxmlformats.org/officeDocument/2006/relationships" xmlns:w="http://schemas.openxmlformats.org/wordprocessingml/2006/main">
  <w:font w:name="Arial"/>
  <w:font w:name="Georgia"/>
  <w:font w:name="Calibri"/>
  <w:font w:name="Cambria"/>
  <w:font w:name="Times New Roman"/>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decimal"/>
      <w:lvlText w:val="%1."/>
      <w:lvlJc w:val="left"/>
      <w:pPr>
        <w:ind w:left="360" w:hanging="360"/>
      </w:pPr>
      <w:rPr>
        <w:u w:val="none"/>
      </w:rPr>
    </w:lvl>
    <w:lvl w:ilvl="1" w:tentative="0">
      <w:start w:val="1"/>
      <w:numFmt w:val="decimal"/>
      <w:lvlText w:val="%1.%2."/>
      <w:lvlJc w:val="left"/>
      <w:pPr>
        <w:ind w:left="792" w:hanging="432"/>
      </w:pPr>
      <w:rPr>
        <w:u w:val="none"/>
      </w:rPr>
    </w:lvl>
    <w:lvl w:ilvl="2" w:tentative="0">
      <w:start w:val="1"/>
      <w:numFmt w:val="decimal"/>
      <w:lvlText w:val="%1.%2.%3."/>
      <w:lvlJc w:val="left"/>
      <w:pPr>
        <w:ind w:left="1224" w:hanging="504"/>
      </w:pPr>
      <w:rPr>
        <w:u w:val="none"/>
      </w:rPr>
    </w:lvl>
    <w:lvl w:ilvl="3" w:tentative="0">
      <w:start w:val="1"/>
      <w:numFmt w:val="decimal"/>
      <w:lvlText w:val="%1.%2.%3.%4."/>
      <w:lvlJc w:val="left"/>
      <w:pPr>
        <w:ind w:left="1728" w:hanging="647"/>
      </w:pPr>
      <w:rPr>
        <w:u w:val="none"/>
      </w:rPr>
    </w:lvl>
    <w:lvl w:ilvl="4" w:tentative="0">
      <w:start w:val="1"/>
      <w:numFmt w:val="decimal"/>
      <w:lvlText w:val="%1.%2.%3.%4.%5."/>
      <w:lvlJc w:val="left"/>
      <w:pPr>
        <w:ind w:left="2232" w:hanging="792"/>
      </w:pPr>
      <w:rPr>
        <w:u w:val="none"/>
      </w:rPr>
    </w:lvl>
    <w:lvl w:ilvl="5" w:tentative="0">
      <w:start w:val="1"/>
      <w:numFmt w:val="decimal"/>
      <w:lvlText w:val="%1.%2.%3.%4.%5.%6."/>
      <w:lvlJc w:val="left"/>
      <w:pPr>
        <w:ind w:left="2736" w:hanging="935"/>
      </w:pPr>
      <w:rPr>
        <w:u w:val="none"/>
      </w:rPr>
    </w:lvl>
    <w:lvl w:ilvl="6" w:tentative="0">
      <w:start w:val="1"/>
      <w:numFmt w:val="decimal"/>
      <w:lvlText w:val="%1.%2.%3.%4.%5.%6.%7."/>
      <w:lvlJc w:val="left"/>
      <w:pPr>
        <w:ind w:left="3240" w:hanging="1080"/>
      </w:pPr>
      <w:rPr>
        <w:u w:val="none"/>
      </w:rPr>
    </w:lvl>
    <w:lvl w:ilvl="7" w:tentative="0">
      <w:start w:val="1"/>
      <w:numFmt w:val="decimal"/>
      <w:lvlText w:val="%1.%2.%3.%4.%5.%6.%7.%8."/>
      <w:lvlJc w:val="left"/>
      <w:pPr>
        <w:ind w:left="3744" w:hanging="1224"/>
      </w:pPr>
      <w:rPr>
        <w:u w:val="none"/>
      </w:rPr>
    </w:lvl>
    <w:lvl w:ilvl="8" w:tentative="0">
      <w:start w:val="1"/>
      <w:numFmt w:val="decimal"/>
      <w:lvlText w:val="%1.%2.%3.%4.%5.%6.%7.%8.%9."/>
      <w:lvlJc w:val="left"/>
      <w:pPr>
        <w:ind w:left="4320" w:hanging="144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Arial" w:cs="Arial" w:eastAsia="Arial" w:hAnsi="Arial"/>
        <w:sz w:val="22"/>
        <w:szCs w:val="22"/>
      </w:rPr>
    </w:rPrDefault>
    <w:pPrDefault>
      <w:pPr>
        <w:spacing w:beforeAutospacing="0" w:afterAutospacing="0" w:line="276" w:lineRule="auto"/>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beforeAutospacing="0" w:after="280" w:afterAutospacing="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1f497d" w:themeColor="text2"/>
      <w:sz w:val="18"/>
      <w:szCs w:val="18"/>
    </w:rPr>
  </w:style>
  <w:style w:type="paragraph" w:default="1" w:styleId="Normal">
    <w:name w:val="Normal"/>
    <w:uiPriority w:val="99"/>
  </w:style>
  <w:style w:type="table" w:default="1" w:styleId="TableNormal">
    <w:name w:val="TableNormal"/>
    <w:uiPriority w:val="99"/>
  </w:style>
  <w:style w:type="paragraph" w:styleId="Heading1">
    <w:name w:val="Heading 1"/>
    <w:basedOn w:val="Normal"/>
    <w:next w:val="Normal"/>
    <w:uiPriority w:val="99"/>
    <w:pPr>
      <w:keepNext w:val="on"/>
      <w:keepLines w:val="on"/>
      <w:pageBreakBefore w:val="off"/>
      <w:spacing w:before="480" w:beforeAutospacing="0" w:after="120" w:afterAutospacing="0"/>
    </w:pPr>
    <w:rPr>
      <w:b/>
      <w:sz w:val="48"/>
      <w:szCs w:val="48"/>
    </w:rPr>
  </w:style>
  <w:style w:type="paragraph" w:styleId="Heading2">
    <w:name w:val="Heading 2"/>
    <w:basedOn w:val="Normal"/>
    <w:next w:val="Normal"/>
    <w:uiPriority w:val="99"/>
    <w:pPr>
      <w:keepNext w:val="on"/>
      <w:keepLines w:val="on"/>
      <w:pageBreakBefore w:val="off"/>
      <w:spacing w:before="360" w:beforeAutospacing="0" w:after="80" w:afterAutospacing="0"/>
    </w:pPr>
    <w:rPr>
      <w:b/>
      <w:sz w:val="36"/>
      <w:szCs w:val="36"/>
    </w:rPr>
  </w:style>
  <w:style w:type="paragraph" w:styleId="Heading3">
    <w:name w:val="Heading 3"/>
    <w:basedOn w:val="Normal"/>
    <w:next w:val="Normal"/>
    <w:uiPriority w:val="99"/>
    <w:pPr>
      <w:keepNext w:val="on"/>
      <w:keepLines w:val="on"/>
      <w:pageBreakBefore w:val="off"/>
      <w:spacing w:before="280" w:beforeAutospacing="0" w:after="80" w:afterAutospacing="0"/>
    </w:pPr>
    <w:rPr>
      <w:b/>
      <w:sz w:val="28"/>
      <w:szCs w:val="28"/>
    </w:rPr>
  </w:style>
  <w:style w:type="paragraph" w:styleId="Heading4">
    <w:name w:val="Heading 4"/>
    <w:basedOn w:val="Normal"/>
    <w:next w:val="Normal"/>
    <w:uiPriority w:val="99"/>
    <w:pPr>
      <w:keepNext w:val="on"/>
      <w:keepLines w:val="on"/>
      <w:pageBreakBefore w:val="off"/>
      <w:spacing w:before="240" w:beforeAutospacing="0" w:after="40" w:afterAutospacing="0"/>
    </w:pPr>
    <w:rPr>
      <w:b/>
      <w:sz w:val="24"/>
      <w:szCs w:val="24"/>
    </w:rPr>
  </w:style>
  <w:style w:type="paragraph" w:styleId="Heading5">
    <w:name w:val="Heading 5"/>
    <w:basedOn w:val="Normal"/>
    <w:next w:val="Normal"/>
    <w:uiPriority w:val="99"/>
    <w:pPr>
      <w:keepNext w:val="on"/>
      <w:keepLines w:val="on"/>
      <w:pageBreakBefore w:val="off"/>
      <w:spacing w:before="220" w:beforeAutospacing="0" w:after="40" w:afterAutospacing="0"/>
    </w:pPr>
    <w:rPr>
      <w:b/>
      <w:sz w:val="22"/>
      <w:szCs w:val="22"/>
    </w:rPr>
  </w:style>
  <w:style w:type="paragraph" w:styleId="Heading6">
    <w:name w:val="Heading 6"/>
    <w:basedOn w:val="Normal"/>
    <w:next w:val="Normal"/>
    <w:uiPriority w:val="99"/>
    <w:pPr>
      <w:keepNext w:val="on"/>
      <w:keepLines w:val="on"/>
      <w:pageBreakBefore w:val="off"/>
      <w:spacing w:before="200" w:beforeAutospacing="0" w:after="40" w:afterAutospacing="0"/>
    </w:pPr>
    <w:rPr>
      <w:b/>
      <w:sz w:val="20"/>
      <w:szCs w:val="20"/>
    </w:rPr>
  </w:style>
  <w:style w:type="paragraph" w:styleId="Title">
    <w:name w:val="Title"/>
    <w:basedOn w:val="Normal"/>
    <w:next w:val="Normal"/>
    <w:uiPriority w:val="99"/>
    <w:pPr>
      <w:keepNext w:val="on"/>
      <w:keepLines w:val="on"/>
      <w:pageBreakBefore w:val="off"/>
      <w:spacing w:before="480" w:beforeAutospacing="0" w:after="120" w:afterAutospacing="0"/>
    </w:pPr>
    <w:rPr>
      <w:b/>
      <w:sz w:val="72"/>
      <w:szCs w:val="72"/>
    </w:rPr>
  </w:style>
  <w:style w:type="paragraph" w:styleId="Subtitle">
    <w:name w:val="Subtitle"/>
    <w:basedOn w:val="Normal"/>
    <w:next w:val="Normal"/>
    <w:uiPriority w:val="99"/>
    <w:pPr>
      <w:keepNext w:val="on"/>
      <w:keepLines w:val="on"/>
      <w:pageBreakBefore w:val="off"/>
      <w:spacing w:before="360" w:beforeAutospacing="0" w:after="80" w:afterAutospacing="0"/>
    </w:pPr>
    <w:rPr>
      <w:rFonts w:ascii="Georgia" w:cs="Georgia" w:eastAsia="Georgia" w:hAnsi="Georgia"/>
      <w:i/>
      <w:color w:val="666666"/>
      <w:sz w:val="48"/>
      <w:szCs w:val="48"/>
    </w:rPr>
  </w:style>
  <w:style w:type="table" w:styleId="Table1">
    <w:name w:val="Table1"/>
    <w:basedOn w:val="TableNormal"/>
    <w:uiPriority w:val="99"/>
    <w:rPr>
      <w:rFonts w:ascii="Cambria" w:cs="Cambria" w:eastAsia="Cambria" w:hAnsi="Cambria"/>
      <w:sz w:val="22"/>
      <w:szCs w:val="22"/>
    </w:rPr>
    <w:tblPr>
      <w:tblStyleRowBandSize w:val="1"/>
      <w:tblStyleColBandSize w:val="1"/>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8" Type="http://schemas.openxmlformats.org/officeDocument/2006/relationships/image" Target="media/image1.pn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