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DDF4" w14:textId="77777777" w:rsidR="00BB22DE" w:rsidRDefault="00BB22DE" w:rsidP="00BB22DE">
      <w:pPr>
        <w:pStyle w:val="Default"/>
      </w:pPr>
    </w:p>
    <w:p w14:paraId="2490D426" w14:textId="77777777" w:rsidR="00BB22DE" w:rsidRDefault="00BB22DE" w:rsidP="00BB22DE">
      <w:pPr>
        <w:pStyle w:val="Default"/>
        <w:rPr>
          <w:color w:val="auto"/>
        </w:rPr>
      </w:pPr>
    </w:p>
    <w:p w14:paraId="63278EF8" w14:textId="77777777" w:rsidR="00BB22DE" w:rsidRDefault="00BB22DE" w:rsidP="00BB22DE">
      <w:pPr>
        <w:pStyle w:val="Default"/>
        <w:rPr>
          <w:color w:val="auto"/>
          <w:sz w:val="36"/>
          <w:szCs w:val="36"/>
        </w:rPr>
      </w:pPr>
      <w:r>
        <w:rPr>
          <w:color w:val="auto"/>
        </w:rPr>
        <w:t xml:space="preserve"> </w:t>
      </w:r>
      <w:r>
        <w:rPr>
          <w:b/>
          <w:bCs/>
          <w:color w:val="auto"/>
          <w:sz w:val="36"/>
          <w:szCs w:val="36"/>
        </w:rPr>
        <w:t xml:space="preserve">HUNTS SAILING CLUB </w:t>
      </w:r>
    </w:p>
    <w:p w14:paraId="7FA49FC6" w14:textId="77777777" w:rsidR="00BB22DE" w:rsidRDefault="00BB22DE" w:rsidP="00BB22D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Harrison Way, St Ives, Cambridgeshire, PE27 4YA </w:t>
      </w:r>
    </w:p>
    <w:p w14:paraId="69926D68" w14:textId="77777777" w:rsidR="00BB22DE" w:rsidRDefault="00BB22DE" w:rsidP="00BB22DE">
      <w:pPr>
        <w:pStyle w:val="Default"/>
        <w:rPr>
          <w:color w:val="auto"/>
          <w:sz w:val="28"/>
          <w:szCs w:val="28"/>
        </w:rPr>
      </w:pPr>
      <w:r>
        <w:rPr>
          <w:b/>
          <w:bCs/>
          <w:color w:val="auto"/>
          <w:sz w:val="28"/>
          <w:szCs w:val="28"/>
        </w:rPr>
        <w:t xml:space="preserve">SAILING INSTRUCTIONS FOR </w:t>
      </w:r>
      <w:r w:rsidR="007959EC">
        <w:rPr>
          <w:b/>
          <w:bCs/>
          <w:color w:val="auto"/>
          <w:sz w:val="28"/>
          <w:szCs w:val="28"/>
        </w:rPr>
        <w:t xml:space="preserve">TOPPER </w:t>
      </w:r>
      <w:r>
        <w:rPr>
          <w:b/>
          <w:bCs/>
          <w:color w:val="auto"/>
          <w:sz w:val="28"/>
          <w:szCs w:val="28"/>
        </w:rPr>
        <w:t xml:space="preserve">OPEN MEETING </w:t>
      </w:r>
    </w:p>
    <w:p w14:paraId="317C2000" w14:textId="77777777" w:rsidR="00BB22DE" w:rsidRDefault="00BB22DE" w:rsidP="00BB22DE">
      <w:pPr>
        <w:pStyle w:val="Default"/>
        <w:rPr>
          <w:color w:val="auto"/>
          <w:sz w:val="22"/>
          <w:szCs w:val="22"/>
        </w:rPr>
      </w:pPr>
      <w:r>
        <w:rPr>
          <w:b/>
          <w:bCs/>
          <w:color w:val="auto"/>
          <w:sz w:val="22"/>
          <w:szCs w:val="22"/>
        </w:rPr>
        <w:t xml:space="preserve">1 RULES </w:t>
      </w:r>
    </w:p>
    <w:p w14:paraId="01E46517" w14:textId="77777777" w:rsidR="00BB22DE" w:rsidRDefault="00BB22DE" w:rsidP="00BB22DE">
      <w:pPr>
        <w:pStyle w:val="Default"/>
        <w:rPr>
          <w:color w:val="auto"/>
          <w:sz w:val="22"/>
          <w:szCs w:val="22"/>
        </w:rPr>
      </w:pPr>
      <w:r>
        <w:rPr>
          <w:color w:val="auto"/>
          <w:sz w:val="22"/>
          <w:szCs w:val="22"/>
        </w:rPr>
        <w:t xml:space="preserve">The Open Meeting will be governed by the rules as defined in The Racing Rules of Sailing. Hunts SC implements the RYA Racing Charter and competitors will be required to undertake to sail in compliance with the Charter, which can be found at the front of the RYA rule book. </w:t>
      </w:r>
    </w:p>
    <w:p w14:paraId="3206C29A" w14:textId="77777777" w:rsidR="00BB22DE" w:rsidRDefault="00BB22DE" w:rsidP="00BB22DE">
      <w:pPr>
        <w:pStyle w:val="Default"/>
        <w:rPr>
          <w:color w:val="auto"/>
          <w:sz w:val="22"/>
          <w:szCs w:val="22"/>
        </w:rPr>
      </w:pPr>
      <w:r>
        <w:rPr>
          <w:b/>
          <w:bCs/>
          <w:color w:val="auto"/>
          <w:sz w:val="22"/>
          <w:szCs w:val="22"/>
        </w:rPr>
        <w:t xml:space="preserve">2 ENTRY </w:t>
      </w:r>
    </w:p>
    <w:p w14:paraId="48645DF9" w14:textId="77777777" w:rsidR="00BB22DE" w:rsidRDefault="00BB22DE" w:rsidP="00BB22DE">
      <w:pPr>
        <w:pStyle w:val="Default"/>
        <w:rPr>
          <w:color w:val="auto"/>
          <w:sz w:val="22"/>
          <w:szCs w:val="22"/>
        </w:rPr>
      </w:pPr>
      <w:r>
        <w:rPr>
          <w:color w:val="auto"/>
          <w:sz w:val="22"/>
          <w:szCs w:val="22"/>
        </w:rPr>
        <w:t xml:space="preserve">Entries to the Open Meeting will only be accepted once the entry form has been completed and the entry fee paid. </w:t>
      </w:r>
    </w:p>
    <w:p w14:paraId="4D75E3A3" w14:textId="77777777" w:rsidR="00BB22DE" w:rsidRDefault="00BB22DE" w:rsidP="00BB22DE">
      <w:pPr>
        <w:pStyle w:val="Default"/>
        <w:rPr>
          <w:color w:val="auto"/>
          <w:sz w:val="22"/>
          <w:szCs w:val="22"/>
        </w:rPr>
      </w:pPr>
      <w:r>
        <w:rPr>
          <w:b/>
          <w:bCs/>
          <w:color w:val="auto"/>
          <w:sz w:val="22"/>
          <w:szCs w:val="22"/>
        </w:rPr>
        <w:t xml:space="preserve">3 DECLARATIONS </w:t>
      </w:r>
    </w:p>
    <w:p w14:paraId="3EAAB750" w14:textId="77777777" w:rsidR="00BB22DE" w:rsidRDefault="00BB22DE" w:rsidP="00BB22DE">
      <w:pPr>
        <w:pStyle w:val="Default"/>
        <w:rPr>
          <w:color w:val="auto"/>
          <w:sz w:val="22"/>
          <w:szCs w:val="22"/>
        </w:rPr>
      </w:pPr>
      <w:r>
        <w:rPr>
          <w:color w:val="auto"/>
          <w:sz w:val="22"/>
          <w:szCs w:val="22"/>
        </w:rPr>
        <w:t xml:space="preserve">Helmsmen must enter their name and boat details on the race entry form provided prior to </w:t>
      </w:r>
      <w:r w:rsidR="007959EC">
        <w:rPr>
          <w:color w:val="auto"/>
          <w:sz w:val="22"/>
          <w:szCs w:val="22"/>
        </w:rPr>
        <w:t>the first</w:t>
      </w:r>
      <w:r>
        <w:rPr>
          <w:color w:val="auto"/>
          <w:sz w:val="22"/>
          <w:szCs w:val="22"/>
        </w:rPr>
        <w:t xml:space="preserve"> race unless otherwise advised by the Race Officer. There is no requirement to sign off on completion of each race unless a helmsman has retired from the race, in which case this should be noted on the race entry form. </w:t>
      </w:r>
    </w:p>
    <w:p w14:paraId="36473C66" w14:textId="77777777" w:rsidR="00BB22DE" w:rsidRDefault="00BB22DE" w:rsidP="00BB22DE">
      <w:pPr>
        <w:pStyle w:val="Default"/>
        <w:rPr>
          <w:color w:val="auto"/>
          <w:sz w:val="22"/>
          <w:szCs w:val="22"/>
        </w:rPr>
      </w:pPr>
      <w:r>
        <w:rPr>
          <w:b/>
          <w:bCs/>
          <w:color w:val="auto"/>
          <w:sz w:val="22"/>
          <w:szCs w:val="22"/>
        </w:rPr>
        <w:t xml:space="preserve">4 NOTICES TO COMPETITORS AND CHANGES TO THE SAILING INSTRUCTIONS </w:t>
      </w:r>
    </w:p>
    <w:p w14:paraId="65E4E1B4" w14:textId="77777777" w:rsidR="00BB22DE" w:rsidRDefault="00BB22DE" w:rsidP="00BB22DE">
      <w:pPr>
        <w:pStyle w:val="Default"/>
        <w:rPr>
          <w:color w:val="auto"/>
          <w:sz w:val="22"/>
          <w:szCs w:val="22"/>
        </w:rPr>
      </w:pPr>
      <w:r>
        <w:rPr>
          <w:color w:val="auto"/>
          <w:sz w:val="22"/>
          <w:szCs w:val="22"/>
        </w:rPr>
        <w:t xml:space="preserve">Notices to competitors, including changes to the Sailing Instructions, will be posted on or adjacent to the race board in the clubhouse at least 30 minutes before the scheduled start of racing. Flag L will be displayed to indicate that a notice or change has been posted. </w:t>
      </w:r>
    </w:p>
    <w:p w14:paraId="18B3AFA1" w14:textId="77777777" w:rsidR="00BB22DE" w:rsidRDefault="00BB22DE" w:rsidP="00BB22DE">
      <w:pPr>
        <w:pStyle w:val="Default"/>
        <w:rPr>
          <w:color w:val="auto"/>
          <w:sz w:val="22"/>
          <w:szCs w:val="22"/>
        </w:rPr>
      </w:pPr>
      <w:r>
        <w:rPr>
          <w:b/>
          <w:bCs/>
          <w:color w:val="auto"/>
          <w:sz w:val="22"/>
          <w:szCs w:val="22"/>
        </w:rPr>
        <w:t xml:space="preserve">5 PERSONAL FLOTATION DEVICES </w:t>
      </w:r>
    </w:p>
    <w:p w14:paraId="406562EB" w14:textId="77777777" w:rsidR="00BB22DE" w:rsidRDefault="00BB22DE" w:rsidP="00BB22DE">
      <w:pPr>
        <w:pStyle w:val="Default"/>
        <w:rPr>
          <w:color w:val="auto"/>
          <w:sz w:val="22"/>
          <w:szCs w:val="22"/>
        </w:rPr>
      </w:pPr>
      <w:r>
        <w:rPr>
          <w:color w:val="auto"/>
          <w:sz w:val="22"/>
          <w:szCs w:val="22"/>
        </w:rPr>
        <w:t xml:space="preserve">Personal flotation devices shall be worn at all times when on the water. Wetsuits </w:t>
      </w:r>
      <w:r w:rsidR="007959EC">
        <w:rPr>
          <w:color w:val="auto"/>
          <w:sz w:val="22"/>
          <w:szCs w:val="22"/>
        </w:rPr>
        <w:t xml:space="preserve">or </w:t>
      </w:r>
      <w:proofErr w:type="spellStart"/>
      <w:r>
        <w:rPr>
          <w:color w:val="auto"/>
          <w:sz w:val="22"/>
          <w:szCs w:val="22"/>
        </w:rPr>
        <w:t>Drysuits</w:t>
      </w:r>
      <w:proofErr w:type="spellEnd"/>
      <w:r>
        <w:rPr>
          <w:color w:val="auto"/>
          <w:sz w:val="22"/>
          <w:szCs w:val="22"/>
        </w:rPr>
        <w:t xml:space="preserve"> </w:t>
      </w:r>
      <w:r w:rsidR="007959EC">
        <w:rPr>
          <w:color w:val="auto"/>
          <w:sz w:val="22"/>
          <w:szCs w:val="22"/>
        </w:rPr>
        <w:t xml:space="preserve">must be worn. </w:t>
      </w:r>
      <w:r>
        <w:rPr>
          <w:color w:val="auto"/>
          <w:sz w:val="22"/>
          <w:szCs w:val="22"/>
        </w:rPr>
        <w:t xml:space="preserve"> . </w:t>
      </w:r>
    </w:p>
    <w:p w14:paraId="0C90AA64" w14:textId="77777777" w:rsidR="00BB22DE" w:rsidRDefault="00BB22DE" w:rsidP="00BB22DE">
      <w:pPr>
        <w:pStyle w:val="Default"/>
        <w:rPr>
          <w:color w:val="auto"/>
          <w:sz w:val="22"/>
          <w:szCs w:val="22"/>
        </w:rPr>
      </w:pPr>
      <w:r>
        <w:rPr>
          <w:b/>
          <w:bCs/>
          <w:color w:val="auto"/>
          <w:sz w:val="22"/>
          <w:szCs w:val="22"/>
        </w:rPr>
        <w:t xml:space="preserve">6 SIGNALS MADE ASHORE </w:t>
      </w:r>
    </w:p>
    <w:p w14:paraId="24E569B7" w14:textId="77777777" w:rsidR="00BB22DE" w:rsidRDefault="00BB22DE" w:rsidP="00BB22DE">
      <w:pPr>
        <w:pStyle w:val="Default"/>
        <w:rPr>
          <w:color w:val="auto"/>
          <w:sz w:val="22"/>
          <w:szCs w:val="22"/>
        </w:rPr>
      </w:pPr>
      <w:r>
        <w:rPr>
          <w:color w:val="auto"/>
          <w:sz w:val="22"/>
          <w:szCs w:val="22"/>
        </w:rPr>
        <w:t xml:space="preserve">Signals made ashore will be displayed on the mast of the Race Box. </w:t>
      </w:r>
    </w:p>
    <w:p w14:paraId="10154B7A" w14:textId="77777777" w:rsidR="00BB22DE" w:rsidRDefault="00BB22DE" w:rsidP="00BB22DE">
      <w:pPr>
        <w:pStyle w:val="Default"/>
        <w:rPr>
          <w:color w:val="auto"/>
          <w:sz w:val="22"/>
          <w:szCs w:val="22"/>
        </w:rPr>
      </w:pPr>
      <w:r>
        <w:rPr>
          <w:b/>
          <w:bCs/>
          <w:color w:val="auto"/>
          <w:sz w:val="22"/>
          <w:szCs w:val="22"/>
        </w:rPr>
        <w:t xml:space="preserve">7 SCHEDULE OF RACES </w:t>
      </w:r>
    </w:p>
    <w:p w14:paraId="1BFD516D" w14:textId="77777777" w:rsidR="00BB22DE" w:rsidRDefault="009636D3" w:rsidP="00BB22DE">
      <w:pPr>
        <w:pStyle w:val="Default"/>
        <w:rPr>
          <w:color w:val="auto"/>
          <w:sz w:val="22"/>
          <w:szCs w:val="22"/>
        </w:rPr>
      </w:pPr>
      <w:r>
        <w:rPr>
          <w:color w:val="auto"/>
          <w:sz w:val="22"/>
          <w:szCs w:val="22"/>
        </w:rPr>
        <w:t>T</w:t>
      </w:r>
      <w:r w:rsidR="00BB22DE">
        <w:rPr>
          <w:color w:val="auto"/>
          <w:sz w:val="22"/>
          <w:szCs w:val="22"/>
        </w:rPr>
        <w:t xml:space="preserve">he scheduled start time of the first race will be </w:t>
      </w:r>
      <w:r>
        <w:rPr>
          <w:color w:val="auto"/>
          <w:sz w:val="22"/>
          <w:szCs w:val="22"/>
        </w:rPr>
        <w:t>10:30</w:t>
      </w:r>
      <w:r w:rsidR="00BB22DE">
        <w:rPr>
          <w:color w:val="auto"/>
          <w:sz w:val="22"/>
          <w:szCs w:val="22"/>
        </w:rPr>
        <w:t xml:space="preserve"> am. </w:t>
      </w:r>
    </w:p>
    <w:p w14:paraId="60298EB9" w14:textId="77777777" w:rsidR="009636D3" w:rsidRDefault="00BB22DE" w:rsidP="009636D3">
      <w:pPr>
        <w:pStyle w:val="Default"/>
        <w:rPr>
          <w:color w:val="auto"/>
          <w:sz w:val="22"/>
          <w:szCs w:val="22"/>
        </w:rPr>
      </w:pPr>
      <w:r>
        <w:rPr>
          <w:color w:val="auto"/>
          <w:sz w:val="22"/>
          <w:szCs w:val="22"/>
        </w:rPr>
        <w:t xml:space="preserve">A briefing for competitors will be held approximately 30 minutes before the scheduled time of the first race, when sequences, class flags used and timings of all subsequent races will be advised. </w:t>
      </w:r>
    </w:p>
    <w:p w14:paraId="35553E07" w14:textId="77777777" w:rsidR="00BB22DE" w:rsidRDefault="00BB22DE" w:rsidP="009636D3">
      <w:pPr>
        <w:pStyle w:val="Default"/>
        <w:rPr>
          <w:color w:val="auto"/>
          <w:sz w:val="22"/>
          <w:szCs w:val="22"/>
        </w:rPr>
      </w:pPr>
      <w:r>
        <w:rPr>
          <w:b/>
          <w:bCs/>
          <w:color w:val="auto"/>
          <w:sz w:val="22"/>
          <w:szCs w:val="22"/>
        </w:rPr>
        <w:t xml:space="preserve">8 THE COURSES </w:t>
      </w:r>
    </w:p>
    <w:p w14:paraId="22395ED2" w14:textId="77777777" w:rsidR="00BB22DE" w:rsidRDefault="00BB22DE" w:rsidP="00BB22DE">
      <w:pPr>
        <w:pStyle w:val="Default"/>
        <w:rPr>
          <w:color w:val="auto"/>
          <w:sz w:val="22"/>
          <w:szCs w:val="22"/>
        </w:rPr>
      </w:pPr>
      <w:r>
        <w:rPr>
          <w:color w:val="auto"/>
          <w:sz w:val="22"/>
          <w:szCs w:val="22"/>
        </w:rPr>
        <w:t xml:space="preserve">8.1 The course area will be shown on the course board in the clubhouse. </w:t>
      </w:r>
    </w:p>
    <w:p w14:paraId="0DF774AF" w14:textId="77777777" w:rsidR="00BB22DE" w:rsidRDefault="00BB22DE" w:rsidP="00BB22DE">
      <w:pPr>
        <w:pStyle w:val="Default"/>
        <w:rPr>
          <w:color w:val="auto"/>
          <w:sz w:val="22"/>
          <w:szCs w:val="22"/>
        </w:rPr>
      </w:pPr>
      <w:r>
        <w:rPr>
          <w:color w:val="auto"/>
          <w:sz w:val="22"/>
          <w:szCs w:val="22"/>
        </w:rPr>
        <w:t xml:space="preserve">8.2 The course configuration, number of laps and order of rounding marks will be as shown in writing on the course board for the next race, and will be displayed at least 15 minutes before the start of the race. The diagram on the course board illustrates the first lap and all subsequent laps of the race; it is not to scale and does not indicate exact course angles. If there is a discrepancy between the written details and the illustrated course, then the written details shall be taken as correct. </w:t>
      </w:r>
    </w:p>
    <w:p w14:paraId="6944219B" w14:textId="77777777" w:rsidR="00BB22DE" w:rsidRDefault="00BB22DE" w:rsidP="00BB22DE">
      <w:pPr>
        <w:pStyle w:val="Default"/>
        <w:rPr>
          <w:color w:val="auto"/>
          <w:sz w:val="22"/>
          <w:szCs w:val="22"/>
        </w:rPr>
      </w:pPr>
      <w:r>
        <w:rPr>
          <w:color w:val="auto"/>
          <w:sz w:val="22"/>
          <w:szCs w:val="22"/>
        </w:rPr>
        <w:t xml:space="preserve">8.3 The course marks will be temporary marks with coloured flags. Mark colours will be specified on the course board. The Race Officer may elect to use additional white or coloured buoys in which case these will be pointed out in the briefing. </w:t>
      </w:r>
    </w:p>
    <w:p w14:paraId="75CA34CF" w14:textId="77777777" w:rsidR="00BB22DE" w:rsidRDefault="00BB22DE" w:rsidP="00BB22DE">
      <w:pPr>
        <w:pStyle w:val="Default"/>
        <w:rPr>
          <w:color w:val="auto"/>
          <w:sz w:val="22"/>
          <w:szCs w:val="22"/>
        </w:rPr>
      </w:pPr>
      <w:r>
        <w:rPr>
          <w:b/>
          <w:bCs/>
          <w:color w:val="auto"/>
          <w:sz w:val="22"/>
          <w:szCs w:val="22"/>
        </w:rPr>
        <w:t xml:space="preserve">9 AREAS THAT ARE OBSTRUCTIONS </w:t>
      </w:r>
    </w:p>
    <w:p w14:paraId="6958F2EA" w14:textId="77777777" w:rsidR="00BB22DE" w:rsidRDefault="00BB22DE" w:rsidP="00BB22DE">
      <w:pPr>
        <w:pStyle w:val="Default"/>
        <w:rPr>
          <w:color w:val="auto"/>
          <w:sz w:val="22"/>
          <w:szCs w:val="22"/>
        </w:rPr>
      </w:pPr>
      <w:r>
        <w:rPr>
          <w:color w:val="auto"/>
          <w:sz w:val="22"/>
          <w:szCs w:val="22"/>
        </w:rPr>
        <w:t>Due to the possible presence</w:t>
      </w:r>
      <w:r w:rsidR="009636D3">
        <w:rPr>
          <w:color w:val="auto"/>
          <w:sz w:val="22"/>
          <w:szCs w:val="22"/>
        </w:rPr>
        <w:t xml:space="preserve"> of fishermen, the area within 1</w:t>
      </w:r>
      <w:r>
        <w:rPr>
          <w:color w:val="auto"/>
          <w:sz w:val="22"/>
          <w:szCs w:val="22"/>
        </w:rPr>
        <w:t xml:space="preserve">0 metres of </w:t>
      </w:r>
      <w:r w:rsidR="009636D3">
        <w:rPr>
          <w:color w:val="auto"/>
          <w:sz w:val="22"/>
          <w:szCs w:val="22"/>
        </w:rPr>
        <w:t>them</w:t>
      </w:r>
      <w:r>
        <w:rPr>
          <w:color w:val="auto"/>
          <w:sz w:val="22"/>
          <w:szCs w:val="22"/>
        </w:rPr>
        <w:t xml:space="preserve">, is an obstruction. </w:t>
      </w:r>
    </w:p>
    <w:p w14:paraId="146BF5D1" w14:textId="77777777" w:rsidR="00BB22DE" w:rsidRDefault="00BB22DE" w:rsidP="00BB22DE">
      <w:pPr>
        <w:pStyle w:val="Default"/>
        <w:rPr>
          <w:color w:val="auto"/>
          <w:sz w:val="22"/>
          <w:szCs w:val="22"/>
        </w:rPr>
      </w:pPr>
      <w:r>
        <w:rPr>
          <w:b/>
          <w:bCs/>
          <w:color w:val="auto"/>
          <w:sz w:val="22"/>
          <w:szCs w:val="22"/>
        </w:rPr>
        <w:t xml:space="preserve">10 THE START </w:t>
      </w:r>
    </w:p>
    <w:p w14:paraId="0CC2219B" w14:textId="77777777" w:rsidR="009636D3" w:rsidRDefault="00BB22DE" w:rsidP="00BB22DE">
      <w:pPr>
        <w:pStyle w:val="Default"/>
        <w:rPr>
          <w:color w:val="auto"/>
          <w:sz w:val="22"/>
          <w:szCs w:val="22"/>
        </w:rPr>
      </w:pPr>
      <w:r>
        <w:rPr>
          <w:color w:val="auto"/>
          <w:sz w:val="22"/>
          <w:szCs w:val="22"/>
        </w:rPr>
        <w:t>10.1 Races will be started using rule 26</w:t>
      </w:r>
      <w:r w:rsidR="009636D3">
        <w:rPr>
          <w:color w:val="auto"/>
          <w:sz w:val="22"/>
          <w:szCs w:val="22"/>
        </w:rPr>
        <w:t>.</w:t>
      </w:r>
    </w:p>
    <w:p w14:paraId="0E8FE026" w14:textId="77777777" w:rsidR="00BB22DE" w:rsidRDefault="00BB22DE" w:rsidP="00BB22DE">
      <w:pPr>
        <w:pStyle w:val="Default"/>
        <w:rPr>
          <w:color w:val="auto"/>
          <w:sz w:val="22"/>
          <w:szCs w:val="22"/>
        </w:rPr>
      </w:pPr>
      <w:r>
        <w:rPr>
          <w:color w:val="auto"/>
          <w:sz w:val="22"/>
          <w:szCs w:val="22"/>
        </w:rPr>
        <w:t xml:space="preserve"> 10.2 The starting line will be a virtual line between either the Committee Boat mast or the Race Box flagpole and an outer limit mark. An inner limit mark may be used, which will not necessarily be on the line; boats shall not pass between the inner limit mark and the Committee Boat (if used). The</w:t>
      </w:r>
      <w:r w:rsidR="009636D3">
        <w:rPr>
          <w:color w:val="auto"/>
          <w:sz w:val="22"/>
          <w:szCs w:val="22"/>
        </w:rPr>
        <w:t xml:space="preserve"> outer </w:t>
      </w:r>
      <w:r>
        <w:rPr>
          <w:color w:val="auto"/>
          <w:sz w:val="22"/>
          <w:szCs w:val="22"/>
        </w:rPr>
        <w:t xml:space="preserve"> limit mark will be </w:t>
      </w:r>
      <w:r w:rsidR="009636D3">
        <w:rPr>
          <w:color w:val="auto"/>
          <w:sz w:val="22"/>
          <w:szCs w:val="22"/>
        </w:rPr>
        <w:t>a small</w:t>
      </w:r>
      <w:r>
        <w:rPr>
          <w:color w:val="auto"/>
          <w:sz w:val="22"/>
          <w:szCs w:val="22"/>
        </w:rPr>
        <w:t xml:space="preserve"> buoy </w:t>
      </w:r>
      <w:r w:rsidR="009636D3">
        <w:rPr>
          <w:color w:val="auto"/>
          <w:sz w:val="22"/>
          <w:szCs w:val="22"/>
        </w:rPr>
        <w:t>with a red flag</w:t>
      </w:r>
    </w:p>
    <w:p w14:paraId="4096C50E" w14:textId="77777777" w:rsidR="00BB22DE" w:rsidRDefault="00BB22DE" w:rsidP="00BB22DE">
      <w:pPr>
        <w:pStyle w:val="Default"/>
        <w:rPr>
          <w:color w:val="auto"/>
          <w:sz w:val="22"/>
          <w:szCs w:val="22"/>
        </w:rPr>
      </w:pPr>
      <w:r>
        <w:rPr>
          <w:color w:val="auto"/>
          <w:sz w:val="22"/>
          <w:szCs w:val="22"/>
        </w:rPr>
        <w:t xml:space="preserve">10.3 Boats whose warning signal has not been made shall avoid the starting area during the starting sequence for other </w:t>
      </w:r>
      <w:proofErr w:type="spellStart"/>
      <w:r>
        <w:rPr>
          <w:color w:val="auto"/>
          <w:sz w:val="22"/>
          <w:szCs w:val="22"/>
        </w:rPr>
        <w:t>classes.A</w:t>
      </w:r>
      <w:proofErr w:type="spellEnd"/>
      <w:r>
        <w:rPr>
          <w:color w:val="auto"/>
          <w:sz w:val="22"/>
          <w:szCs w:val="22"/>
        </w:rPr>
        <w:t xml:space="preserve"> boat starting later than 4 minutes after her starting signal will be scored Did Not Start without a hearing. This changes rules A4 &amp; A5. </w:t>
      </w:r>
    </w:p>
    <w:p w14:paraId="73128D37" w14:textId="77777777" w:rsidR="00BB22DE" w:rsidRDefault="00BB22DE" w:rsidP="00BB22DE">
      <w:pPr>
        <w:pStyle w:val="Default"/>
        <w:rPr>
          <w:color w:val="auto"/>
          <w:sz w:val="22"/>
          <w:szCs w:val="22"/>
        </w:rPr>
      </w:pPr>
      <w:r>
        <w:rPr>
          <w:b/>
          <w:bCs/>
          <w:color w:val="auto"/>
          <w:sz w:val="22"/>
          <w:szCs w:val="22"/>
        </w:rPr>
        <w:t xml:space="preserve">11 CHANGE OF THE NEXT LEG OF THE COURSE </w:t>
      </w:r>
    </w:p>
    <w:p w14:paraId="29C05CBC" w14:textId="77777777" w:rsidR="00BB22DE" w:rsidRDefault="00BB22DE" w:rsidP="00BB22DE">
      <w:pPr>
        <w:pStyle w:val="Default"/>
        <w:rPr>
          <w:color w:val="auto"/>
          <w:sz w:val="22"/>
          <w:szCs w:val="22"/>
        </w:rPr>
      </w:pPr>
      <w:r>
        <w:rPr>
          <w:color w:val="auto"/>
          <w:sz w:val="22"/>
          <w:szCs w:val="22"/>
        </w:rPr>
        <w:t xml:space="preserve">To change the next leg of the course, the race committee will move the original mark (or the finishing line) to a new position (Rule 33). </w:t>
      </w:r>
    </w:p>
    <w:p w14:paraId="53B2658C" w14:textId="77777777" w:rsidR="00BB22DE" w:rsidRDefault="00BB22DE" w:rsidP="00BB22DE">
      <w:pPr>
        <w:pStyle w:val="Default"/>
        <w:rPr>
          <w:color w:val="auto"/>
          <w:sz w:val="22"/>
          <w:szCs w:val="22"/>
        </w:rPr>
      </w:pPr>
      <w:r>
        <w:rPr>
          <w:b/>
          <w:bCs/>
          <w:color w:val="auto"/>
          <w:sz w:val="22"/>
          <w:szCs w:val="22"/>
        </w:rPr>
        <w:t xml:space="preserve">12 THE FINISH </w:t>
      </w:r>
    </w:p>
    <w:p w14:paraId="7DEE901C" w14:textId="6A9E42EB" w:rsidR="00BB22DE" w:rsidRDefault="00995894" w:rsidP="00BB22DE">
      <w:pPr>
        <w:pStyle w:val="Default"/>
        <w:rPr>
          <w:color w:val="auto"/>
          <w:sz w:val="22"/>
          <w:szCs w:val="22"/>
        </w:rPr>
      </w:pPr>
      <w:r>
        <w:rPr>
          <w:color w:val="auto"/>
          <w:sz w:val="22"/>
          <w:szCs w:val="22"/>
        </w:rPr>
        <w:t>12.1 The</w:t>
      </w:r>
      <w:r w:rsidR="00BB22DE">
        <w:rPr>
          <w:color w:val="auto"/>
          <w:sz w:val="22"/>
          <w:szCs w:val="22"/>
        </w:rPr>
        <w:t xml:space="preserve"> finishing line will either be as defined on the course board, between the finishing mark and the mast of a vessel or the Race Box displaying </w:t>
      </w:r>
      <w:proofErr w:type="gramStart"/>
      <w:r w:rsidR="00BB22DE">
        <w:rPr>
          <w:color w:val="auto"/>
          <w:sz w:val="22"/>
          <w:szCs w:val="22"/>
        </w:rPr>
        <w:t>an</w:t>
      </w:r>
      <w:proofErr w:type="gramEnd"/>
      <w:r w:rsidR="00BB22DE">
        <w:rPr>
          <w:color w:val="auto"/>
          <w:sz w:val="22"/>
          <w:szCs w:val="22"/>
        </w:rPr>
        <w:t xml:space="preserve"> </w:t>
      </w:r>
      <w:r w:rsidR="00402A21">
        <w:rPr>
          <w:color w:val="auto"/>
          <w:sz w:val="22"/>
          <w:szCs w:val="22"/>
        </w:rPr>
        <w:t>blue</w:t>
      </w:r>
      <w:r w:rsidR="00BB22DE">
        <w:rPr>
          <w:color w:val="auto"/>
          <w:sz w:val="22"/>
          <w:szCs w:val="22"/>
        </w:rPr>
        <w:t xml:space="preserve"> flag, or, for shortened courses, between the mast displaying an </w:t>
      </w:r>
      <w:r w:rsidR="00402A21">
        <w:rPr>
          <w:color w:val="auto"/>
          <w:sz w:val="22"/>
          <w:szCs w:val="22"/>
        </w:rPr>
        <w:t>blue</w:t>
      </w:r>
      <w:r w:rsidR="00BB22DE">
        <w:rPr>
          <w:color w:val="auto"/>
          <w:sz w:val="22"/>
          <w:szCs w:val="22"/>
        </w:rPr>
        <w:t xml:space="preserve"> flag and the nearby rounding mark. </w:t>
      </w:r>
    </w:p>
    <w:p w14:paraId="547A291B" w14:textId="6F44670A" w:rsidR="008C4BAD" w:rsidRDefault="008C4BAD" w:rsidP="00BB22DE">
      <w:pPr>
        <w:pStyle w:val="Default"/>
        <w:rPr>
          <w:color w:val="auto"/>
          <w:sz w:val="22"/>
          <w:szCs w:val="22"/>
        </w:rPr>
      </w:pPr>
      <w:r>
        <w:rPr>
          <w:color w:val="auto"/>
          <w:sz w:val="22"/>
          <w:szCs w:val="22"/>
        </w:rPr>
        <w:t>12.2</w:t>
      </w:r>
      <w:r w:rsidR="000D3323">
        <w:rPr>
          <w:color w:val="auto"/>
          <w:sz w:val="22"/>
          <w:szCs w:val="22"/>
        </w:rPr>
        <w:t xml:space="preserve"> T</w:t>
      </w:r>
      <w:r>
        <w:rPr>
          <w:color w:val="auto"/>
          <w:sz w:val="22"/>
          <w:szCs w:val="22"/>
        </w:rPr>
        <w:t xml:space="preserve">he W flag </w:t>
      </w:r>
      <w:r w:rsidR="00253C01">
        <w:rPr>
          <w:color w:val="auto"/>
          <w:sz w:val="22"/>
          <w:szCs w:val="22"/>
        </w:rPr>
        <w:t xml:space="preserve">maybe used to finisher </w:t>
      </w:r>
      <w:r w:rsidR="0054063A">
        <w:rPr>
          <w:color w:val="auto"/>
          <w:sz w:val="22"/>
          <w:szCs w:val="22"/>
        </w:rPr>
        <w:t xml:space="preserve">slower sailors without </w:t>
      </w:r>
      <w:r w:rsidR="005C0849">
        <w:rPr>
          <w:color w:val="auto"/>
          <w:sz w:val="22"/>
          <w:szCs w:val="22"/>
        </w:rPr>
        <w:t>changing overall positions.</w:t>
      </w:r>
    </w:p>
    <w:p w14:paraId="441B83B9" w14:textId="77777777" w:rsidR="00BB22DE" w:rsidRDefault="00BB22DE" w:rsidP="00BB22DE">
      <w:pPr>
        <w:pStyle w:val="Default"/>
        <w:rPr>
          <w:color w:val="auto"/>
          <w:sz w:val="22"/>
          <w:szCs w:val="22"/>
        </w:rPr>
      </w:pPr>
      <w:r>
        <w:rPr>
          <w:b/>
          <w:bCs/>
          <w:color w:val="auto"/>
          <w:sz w:val="22"/>
          <w:szCs w:val="22"/>
        </w:rPr>
        <w:t xml:space="preserve">13 PENALTY SYSTEM </w:t>
      </w:r>
    </w:p>
    <w:p w14:paraId="6E992C4B" w14:textId="77777777" w:rsidR="00402A21" w:rsidRDefault="00BB22DE" w:rsidP="00402A21">
      <w:pPr>
        <w:pStyle w:val="Default"/>
        <w:rPr>
          <w:color w:val="auto"/>
          <w:sz w:val="22"/>
          <w:szCs w:val="22"/>
        </w:rPr>
      </w:pPr>
      <w:r>
        <w:rPr>
          <w:color w:val="auto"/>
          <w:sz w:val="22"/>
          <w:szCs w:val="22"/>
        </w:rPr>
        <w:t>As provided in rule 67, the Race Officer or Protest Committee may, without a hearing, penalize a boat that has broken rule 42.</w:t>
      </w:r>
    </w:p>
    <w:p w14:paraId="05451C28" w14:textId="77777777" w:rsidR="00402A21" w:rsidRDefault="00402A21" w:rsidP="00402A21">
      <w:pPr>
        <w:pStyle w:val="Default"/>
        <w:rPr>
          <w:color w:val="auto"/>
          <w:sz w:val="22"/>
          <w:szCs w:val="22"/>
        </w:rPr>
      </w:pPr>
      <w:r>
        <w:rPr>
          <w:b/>
          <w:bCs/>
          <w:color w:val="auto"/>
          <w:sz w:val="22"/>
          <w:szCs w:val="22"/>
        </w:rPr>
        <w:t xml:space="preserve">14 TIME LIMITS </w:t>
      </w:r>
    </w:p>
    <w:p w14:paraId="4755D504" w14:textId="77777777" w:rsidR="00402A21" w:rsidRDefault="00402A21" w:rsidP="00402A21">
      <w:pPr>
        <w:pStyle w:val="Default"/>
        <w:rPr>
          <w:color w:val="auto"/>
          <w:sz w:val="22"/>
          <w:szCs w:val="22"/>
        </w:rPr>
      </w:pPr>
      <w:r>
        <w:rPr>
          <w:color w:val="auto"/>
          <w:sz w:val="22"/>
          <w:szCs w:val="22"/>
        </w:rPr>
        <w:t xml:space="preserve">14.1 The time limit (Rule 35) for any race is 90 minutes. If no boat has passed Mark 1 within 45 minutes the race will be abandoned. </w:t>
      </w:r>
    </w:p>
    <w:p w14:paraId="42D9D3EB" w14:textId="77777777" w:rsidR="00402A21" w:rsidRDefault="00402A21" w:rsidP="00402A21">
      <w:pPr>
        <w:pStyle w:val="Default"/>
        <w:rPr>
          <w:color w:val="auto"/>
          <w:sz w:val="22"/>
          <w:szCs w:val="22"/>
        </w:rPr>
      </w:pPr>
      <w:r>
        <w:rPr>
          <w:color w:val="auto"/>
          <w:sz w:val="22"/>
          <w:szCs w:val="22"/>
        </w:rPr>
        <w:t xml:space="preserve">14.2 Boats failing to finish within 30 minutes after the first boat in their class sails the course and finishes will be scored Did Not Finish without a hearing. This changes rules 35, A4 and A5. </w:t>
      </w:r>
    </w:p>
    <w:p w14:paraId="39A3B391" w14:textId="77777777" w:rsidR="00402A21" w:rsidRDefault="00402A21" w:rsidP="00402A21">
      <w:pPr>
        <w:pStyle w:val="Default"/>
        <w:rPr>
          <w:color w:val="auto"/>
          <w:sz w:val="22"/>
          <w:szCs w:val="22"/>
        </w:rPr>
      </w:pPr>
      <w:r>
        <w:rPr>
          <w:b/>
          <w:bCs/>
          <w:color w:val="auto"/>
          <w:sz w:val="22"/>
          <w:szCs w:val="22"/>
        </w:rPr>
        <w:t xml:space="preserve">15 PROTESTS AND REQUESTS FOR REDRESS </w:t>
      </w:r>
    </w:p>
    <w:p w14:paraId="582C894E" w14:textId="77777777" w:rsidR="00402A21" w:rsidRDefault="00402A21" w:rsidP="00402A21">
      <w:pPr>
        <w:pStyle w:val="Default"/>
        <w:rPr>
          <w:color w:val="auto"/>
          <w:sz w:val="22"/>
          <w:szCs w:val="22"/>
        </w:rPr>
      </w:pPr>
      <w:r>
        <w:rPr>
          <w:color w:val="auto"/>
          <w:sz w:val="22"/>
          <w:szCs w:val="22"/>
        </w:rPr>
        <w:t xml:space="preserve">15.1 The Exoneration Penalty and the Advisory Hearing of the RYA Rules Disputes Procedures will be available. </w:t>
      </w:r>
    </w:p>
    <w:p w14:paraId="3F9C680D" w14:textId="77777777" w:rsidR="00402A21" w:rsidRDefault="00402A21" w:rsidP="00402A21">
      <w:pPr>
        <w:pStyle w:val="Default"/>
        <w:rPr>
          <w:color w:val="auto"/>
          <w:sz w:val="22"/>
          <w:szCs w:val="22"/>
        </w:rPr>
      </w:pPr>
      <w:r>
        <w:rPr>
          <w:color w:val="auto"/>
          <w:sz w:val="22"/>
          <w:szCs w:val="22"/>
        </w:rPr>
        <w:t xml:space="preserve">15.2 Protest forms are available on request at the Race Box. Protests and Requests for Redress shall be delivered there within 30 minutes of the last boat finishing. </w:t>
      </w:r>
    </w:p>
    <w:p w14:paraId="6E509815" w14:textId="77777777" w:rsidR="00402A21" w:rsidRDefault="00402A21" w:rsidP="00402A21">
      <w:pPr>
        <w:pStyle w:val="Default"/>
        <w:rPr>
          <w:color w:val="auto"/>
          <w:sz w:val="22"/>
          <w:szCs w:val="22"/>
        </w:rPr>
      </w:pPr>
      <w:r>
        <w:rPr>
          <w:color w:val="auto"/>
          <w:sz w:val="22"/>
          <w:szCs w:val="22"/>
        </w:rPr>
        <w:t xml:space="preserve">15.3 Notices will be posted no later than 30 minutes after the protest time limit to inform competitors of hearings in which they are parties or named as witnesses. This notice will include details of the time and location of the hearing. </w:t>
      </w:r>
    </w:p>
    <w:p w14:paraId="24E743E8" w14:textId="77777777" w:rsidR="00402A21" w:rsidRDefault="00402A21" w:rsidP="00402A21">
      <w:pPr>
        <w:pStyle w:val="Default"/>
        <w:rPr>
          <w:color w:val="auto"/>
          <w:sz w:val="22"/>
          <w:szCs w:val="22"/>
        </w:rPr>
      </w:pPr>
      <w:r>
        <w:rPr>
          <w:color w:val="auto"/>
          <w:sz w:val="22"/>
          <w:szCs w:val="22"/>
        </w:rPr>
        <w:t xml:space="preserve">15.4 Notices of protests by the Race Officer or Protest Committee will be posted to inform boats under rule 61.1(b). </w:t>
      </w:r>
    </w:p>
    <w:p w14:paraId="5724F2DF" w14:textId="77777777" w:rsidR="00402A21" w:rsidRDefault="00402A21" w:rsidP="00402A21">
      <w:pPr>
        <w:pStyle w:val="Default"/>
        <w:rPr>
          <w:color w:val="auto"/>
          <w:sz w:val="22"/>
          <w:szCs w:val="22"/>
        </w:rPr>
      </w:pPr>
      <w:r>
        <w:rPr>
          <w:color w:val="auto"/>
          <w:sz w:val="22"/>
          <w:szCs w:val="22"/>
        </w:rPr>
        <w:t xml:space="preserve">15.5 A list of boats that, under instruction 13, have been penalized for breaking rule 42 will be posted before the protest time limit. </w:t>
      </w:r>
    </w:p>
    <w:p w14:paraId="3F863BD0" w14:textId="77777777" w:rsidR="00402A21" w:rsidRDefault="00402A21" w:rsidP="00402A21">
      <w:pPr>
        <w:pStyle w:val="Default"/>
        <w:rPr>
          <w:color w:val="auto"/>
          <w:sz w:val="22"/>
          <w:szCs w:val="22"/>
        </w:rPr>
      </w:pPr>
      <w:r>
        <w:rPr>
          <w:b/>
          <w:bCs/>
          <w:color w:val="auto"/>
          <w:sz w:val="22"/>
          <w:szCs w:val="22"/>
        </w:rPr>
        <w:t xml:space="preserve">16 SCORING </w:t>
      </w:r>
    </w:p>
    <w:tbl>
      <w:tblPr>
        <w:tblW w:w="0" w:type="auto"/>
        <w:tblBorders>
          <w:top w:val="nil"/>
          <w:left w:val="nil"/>
          <w:bottom w:val="nil"/>
          <w:right w:val="nil"/>
        </w:tblBorders>
        <w:tblLayout w:type="fixed"/>
        <w:tblLook w:val="0000" w:firstRow="0" w:lastRow="0" w:firstColumn="0" w:lastColumn="0" w:noHBand="0" w:noVBand="0"/>
      </w:tblPr>
      <w:tblGrid>
        <w:gridCol w:w="1949"/>
        <w:gridCol w:w="1949"/>
        <w:gridCol w:w="1949"/>
        <w:gridCol w:w="1949"/>
      </w:tblGrid>
      <w:tr w:rsidR="00402A21" w14:paraId="5644BAB7" w14:textId="77777777" w:rsidTr="0089208B">
        <w:trPr>
          <w:trHeight w:val="229"/>
        </w:trPr>
        <w:tc>
          <w:tcPr>
            <w:tcW w:w="1949" w:type="dxa"/>
          </w:tcPr>
          <w:p w14:paraId="1BB17C7F" w14:textId="77777777" w:rsidR="00402A21" w:rsidRDefault="00402A21" w:rsidP="0089208B">
            <w:pPr>
              <w:pStyle w:val="Default"/>
              <w:rPr>
                <w:sz w:val="22"/>
                <w:szCs w:val="22"/>
              </w:rPr>
            </w:pPr>
            <w:r>
              <w:rPr>
                <w:color w:val="auto"/>
                <w:sz w:val="22"/>
                <w:szCs w:val="22"/>
              </w:rPr>
              <w:t xml:space="preserve">16.1 The number of races to count, and the number to comprise a series, are as follows: </w:t>
            </w:r>
            <w:r>
              <w:rPr>
                <w:sz w:val="22"/>
                <w:szCs w:val="22"/>
              </w:rPr>
              <w:t xml:space="preserve">No of races scheduled </w:t>
            </w:r>
          </w:p>
        </w:tc>
        <w:tc>
          <w:tcPr>
            <w:tcW w:w="1949" w:type="dxa"/>
          </w:tcPr>
          <w:p w14:paraId="0301D720" w14:textId="77777777" w:rsidR="00402A21" w:rsidRDefault="00402A21" w:rsidP="0089208B">
            <w:pPr>
              <w:pStyle w:val="Default"/>
              <w:rPr>
                <w:sz w:val="22"/>
                <w:szCs w:val="22"/>
              </w:rPr>
            </w:pPr>
            <w:r>
              <w:rPr>
                <w:sz w:val="22"/>
                <w:szCs w:val="22"/>
              </w:rPr>
              <w:t xml:space="preserve">Number to comprise a series </w:t>
            </w:r>
          </w:p>
        </w:tc>
        <w:tc>
          <w:tcPr>
            <w:tcW w:w="1949" w:type="dxa"/>
          </w:tcPr>
          <w:p w14:paraId="78A6A8EF" w14:textId="77777777" w:rsidR="00402A21" w:rsidRDefault="00402A21" w:rsidP="0089208B">
            <w:pPr>
              <w:pStyle w:val="Default"/>
              <w:rPr>
                <w:sz w:val="22"/>
                <w:szCs w:val="22"/>
              </w:rPr>
            </w:pPr>
            <w:r>
              <w:rPr>
                <w:sz w:val="22"/>
                <w:szCs w:val="22"/>
              </w:rPr>
              <w:t xml:space="preserve">Number of races sailed </w:t>
            </w:r>
          </w:p>
        </w:tc>
        <w:tc>
          <w:tcPr>
            <w:tcW w:w="1949" w:type="dxa"/>
          </w:tcPr>
          <w:p w14:paraId="2CABCF84" w14:textId="77777777" w:rsidR="00402A21" w:rsidRDefault="00402A21" w:rsidP="0089208B">
            <w:pPr>
              <w:pStyle w:val="Default"/>
              <w:rPr>
                <w:sz w:val="22"/>
                <w:szCs w:val="22"/>
              </w:rPr>
            </w:pPr>
            <w:r>
              <w:rPr>
                <w:sz w:val="22"/>
                <w:szCs w:val="22"/>
              </w:rPr>
              <w:t xml:space="preserve">Number to Count </w:t>
            </w:r>
          </w:p>
        </w:tc>
      </w:tr>
      <w:tr w:rsidR="00402A21" w14:paraId="09511580" w14:textId="77777777" w:rsidTr="0089208B">
        <w:trPr>
          <w:trHeight w:val="103"/>
        </w:trPr>
        <w:tc>
          <w:tcPr>
            <w:tcW w:w="1949" w:type="dxa"/>
          </w:tcPr>
          <w:p w14:paraId="25BBEE6D" w14:textId="77777777" w:rsidR="00402A21" w:rsidRDefault="00402A21" w:rsidP="0089208B">
            <w:pPr>
              <w:pStyle w:val="Default"/>
              <w:rPr>
                <w:sz w:val="22"/>
                <w:szCs w:val="22"/>
              </w:rPr>
            </w:pPr>
            <w:r>
              <w:rPr>
                <w:sz w:val="22"/>
                <w:szCs w:val="22"/>
              </w:rPr>
              <w:t xml:space="preserve">4 </w:t>
            </w:r>
          </w:p>
        </w:tc>
        <w:tc>
          <w:tcPr>
            <w:tcW w:w="1949" w:type="dxa"/>
          </w:tcPr>
          <w:p w14:paraId="35B68D50" w14:textId="77777777" w:rsidR="00402A21" w:rsidRDefault="00402A21" w:rsidP="0089208B">
            <w:pPr>
              <w:pStyle w:val="Default"/>
              <w:rPr>
                <w:sz w:val="22"/>
                <w:szCs w:val="22"/>
              </w:rPr>
            </w:pPr>
            <w:r>
              <w:rPr>
                <w:sz w:val="22"/>
                <w:szCs w:val="22"/>
              </w:rPr>
              <w:t xml:space="preserve">2 </w:t>
            </w:r>
          </w:p>
        </w:tc>
        <w:tc>
          <w:tcPr>
            <w:tcW w:w="1949" w:type="dxa"/>
          </w:tcPr>
          <w:p w14:paraId="3757F501" w14:textId="77777777" w:rsidR="00402A21" w:rsidRDefault="00402A21" w:rsidP="0089208B">
            <w:pPr>
              <w:pStyle w:val="Default"/>
              <w:rPr>
                <w:sz w:val="22"/>
                <w:szCs w:val="22"/>
              </w:rPr>
            </w:pPr>
            <w:r>
              <w:rPr>
                <w:sz w:val="22"/>
                <w:szCs w:val="22"/>
              </w:rPr>
              <w:t xml:space="preserve">4 </w:t>
            </w:r>
          </w:p>
        </w:tc>
        <w:tc>
          <w:tcPr>
            <w:tcW w:w="1949" w:type="dxa"/>
          </w:tcPr>
          <w:p w14:paraId="445EF105" w14:textId="77777777" w:rsidR="00402A21" w:rsidRDefault="00402A21" w:rsidP="0089208B">
            <w:pPr>
              <w:pStyle w:val="Default"/>
              <w:rPr>
                <w:sz w:val="22"/>
                <w:szCs w:val="22"/>
              </w:rPr>
            </w:pPr>
            <w:r>
              <w:rPr>
                <w:sz w:val="22"/>
                <w:szCs w:val="22"/>
              </w:rPr>
              <w:t xml:space="preserve">3 </w:t>
            </w:r>
          </w:p>
        </w:tc>
      </w:tr>
      <w:tr w:rsidR="00402A21" w14:paraId="342A7E73" w14:textId="77777777" w:rsidTr="0089208B">
        <w:trPr>
          <w:trHeight w:val="103"/>
        </w:trPr>
        <w:tc>
          <w:tcPr>
            <w:tcW w:w="3898" w:type="dxa"/>
            <w:gridSpan w:val="2"/>
          </w:tcPr>
          <w:p w14:paraId="06B28A53" w14:textId="77777777" w:rsidR="00402A21" w:rsidRDefault="00402A21" w:rsidP="0089208B">
            <w:pPr>
              <w:pStyle w:val="Default"/>
              <w:rPr>
                <w:sz w:val="22"/>
                <w:szCs w:val="22"/>
              </w:rPr>
            </w:pPr>
          </w:p>
        </w:tc>
        <w:tc>
          <w:tcPr>
            <w:tcW w:w="3898" w:type="dxa"/>
            <w:gridSpan w:val="2"/>
          </w:tcPr>
          <w:p w14:paraId="0A7135D2" w14:textId="77777777" w:rsidR="00402A21" w:rsidRDefault="00402A21" w:rsidP="0089208B">
            <w:pPr>
              <w:pStyle w:val="Default"/>
              <w:rPr>
                <w:sz w:val="22"/>
                <w:szCs w:val="22"/>
              </w:rPr>
            </w:pPr>
          </w:p>
        </w:tc>
      </w:tr>
      <w:tr w:rsidR="00402A21" w14:paraId="5FE06B48" w14:textId="77777777">
        <w:trPr>
          <w:trHeight w:val="103"/>
        </w:trPr>
        <w:tc>
          <w:tcPr>
            <w:tcW w:w="3898" w:type="dxa"/>
            <w:gridSpan w:val="2"/>
          </w:tcPr>
          <w:p w14:paraId="5D41CE5A" w14:textId="77777777" w:rsidR="00402A21" w:rsidRPr="009C7882" w:rsidRDefault="00402A21" w:rsidP="00402A21"/>
        </w:tc>
        <w:tc>
          <w:tcPr>
            <w:tcW w:w="3898" w:type="dxa"/>
            <w:gridSpan w:val="2"/>
          </w:tcPr>
          <w:p w14:paraId="409644F6" w14:textId="77777777" w:rsidR="00402A21" w:rsidRPr="009C7882" w:rsidRDefault="00402A21" w:rsidP="00EA6008">
            <w:pPr>
              <w:pStyle w:val="Default"/>
            </w:pPr>
          </w:p>
        </w:tc>
      </w:tr>
      <w:tr w:rsidR="00BB22DE" w14:paraId="654C0BD6" w14:textId="77777777">
        <w:trPr>
          <w:trHeight w:val="103"/>
        </w:trPr>
        <w:tc>
          <w:tcPr>
            <w:tcW w:w="3898" w:type="dxa"/>
            <w:gridSpan w:val="2"/>
          </w:tcPr>
          <w:p w14:paraId="3F8081CC" w14:textId="77777777" w:rsidR="00BB22DE" w:rsidRDefault="00BB22DE">
            <w:pPr>
              <w:pStyle w:val="Default"/>
              <w:rPr>
                <w:sz w:val="22"/>
                <w:szCs w:val="22"/>
              </w:rPr>
            </w:pPr>
          </w:p>
        </w:tc>
        <w:tc>
          <w:tcPr>
            <w:tcW w:w="3898" w:type="dxa"/>
            <w:gridSpan w:val="2"/>
          </w:tcPr>
          <w:p w14:paraId="40004461" w14:textId="77777777" w:rsidR="00BB22DE" w:rsidRDefault="00BB22DE">
            <w:pPr>
              <w:pStyle w:val="Default"/>
              <w:rPr>
                <w:sz w:val="22"/>
                <w:szCs w:val="22"/>
              </w:rPr>
            </w:pPr>
          </w:p>
        </w:tc>
      </w:tr>
      <w:tr w:rsidR="00BB22DE" w14:paraId="5D6CCE8D" w14:textId="77777777">
        <w:trPr>
          <w:trHeight w:val="103"/>
        </w:trPr>
        <w:tc>
          <w:tcPr>
            <w:tcW w:w="1949" w:type="dxa"/>
          </w:tcPr>
          <w:p w14:paraId="316EFF56" w14:textId="77777777" w:rsidR="00BB22DE" w:rsidRDefault="00BB22DE">
            <w:pPr>
              <w:pStyle w:val="Default"/>
              <w:rPr>
                <w:sz w:val="22"/>
                <w:szCs w:val="22"/>
              </w:rPr>
            </w:pPr>
          </w:p>
        </w:tc>
        <w:tc>
          <w:tcPr>
            <w:tcW w:w="1949" w:type="dxa"/>
          </w:tcPr>
          <w:p w14:paraId="0A4663FB" w14:textId="77777777" w:rsidR="00BB22DE" w:rsidRDefault="00BB22DE">
            <w:pPr>
              <w:pStyle w:val="Default"/>
              <w:rPr>
                <w:sz w:val="22"/>
                <w:szCs w:val="22"/>
              </w:rPr>
            </w:pPr>
          </w:p>
        </w:tc>
        <w:tc>
          <w:tcPr>
            <w:tcW w:w="1949" w:type="dxa"/>
          </w:tcPr>
          <w:p w14:paraId="49765093" w14:textId="77777777" w:rsidR="00BB22DE" w:rsidRDefault="00BB22DE">
            <w:pPr>
              <w:pStyle w:val="Default"/>
              <w:rPr>
                <w:sz w:val="22"/>
                <w:szCs w:val="22"/>
              </w:rPr>
            </w:pPr>
          </w:p>
        </w:tc>
        <w:tc>
          <w:tcPr>
            <w:tcW w:w="1949" w:type="dxa"/>
          </w:tcPr>
          <w:p w14:paraId="5AFE00AD" w14:textId="77777777" w:rsidR="00BB22DE" w:rsidRDefault="00BB22DE">
            <w:pPr>
              <w:pStyle w:val="Default"/>
              <w:rPr>
                <w:sz w:val="22"/>
                <w:szCs w:val="22"/>
              </w:rPr>
            </w:pPr>
          </w:p>
        </w:tc>
      </w:tr>
      <w:tr w:rsidR="00BB22DE" w14:paraId="01E38255" w14:textId="77777777">
        <w:trPr>
          <w:trHeight w:val="103"/>
        </w:trPr>
        <w:tc>
          <w:tcPr>
            <w:tcW w:w="3898" w:type="dxa"/>
            <w:gridSpan w:val="2"/>
          </w:tcPr>
          <w:p w14:paraId="323CF208" w14:textId="77777777" w:rsidR="00BB22DE" w:rsidRDefault="00BB22DE">
            <w:pPr>
              <w:pStyle w:val="Default"/>
              <w:rPr>
                <w:sz w:val="22"/>
                <w:szCs w:val="22"/>
              </w:rPr>
            </w:pPr>
          </w:p>
        </w:tc>
        <w:tc>
          <w:tcPr>
            <w:tcW w:w="3898" w:type="dxa"/>
            <w:gridSpan w:val="2"/>
          </w:tcPr>
          <w:p w14:paraId="671DEB94" w14:textId="77777777" w:rsidR="00BB22DE" w:rsidRDefault="00BB22DE">
            <w:pPr>
              <w:pStyle w:val="Default"/>
              <w:rPr>
                <w:sz w:val="22"/>
                <w:szCs w:val="22"/>
              </w:rPr>
            </w:pPr>
          </w:p>
        </w:tc>
      </w:tr>
      <w:tr w:rsidR="00BB22DE" w14:paraId="21D456A8" w14:textId="77777777">
        <w:trPr>
          <w:trHeight w:val="103"/>
        </w:trPr>
        <w:tc>
          <w:tcPr>
            <w:tcW w:w="3898" w:type="dxa"/>
            <w:gridSpan w:val="2"/>
          </w:tcPr>
          <w:p w14:paraId="100BAA22" w14:textId="77777777" w:rsidR="00BB22DE" w:rsidRDefault="00BB22DE">
            <w:pPr>
              <w:pStyle w:val="Default"/>
              <w:rPr>
                <w:sz w:val="22"/>
                <w:szCs w:val="22"/>
              </w:rPr>
            </w:pPr>
          </w:p>
        </w:tc>
        <w:tc>
          <w:tcPr>
            <w:tcW w:w="3898" w:type="dxa"/>
            <w:gridSpan w:val="2"/>
          </w:tcPr>
          <w:p w14:paraId="2A8A971F" w14:textId="77777777" w:rsidR="00BB22DE" w:rsidRDefault="00BB22DE">
            <w:pPr>
              <w:pStyle w:val="Default"/>
              <w:rPr>
                <w:sz w:val="22"/>
                <w:szCs w:val="22"/>
              </w:rPr>
            </w:pPr>
          </w:p>
        </w:tc>
      </w:tr>
    </w:tbl>
    <w:p w14:paraId="6A0D2F10" w14:textId="77777777" w:rsidR="00795EC5" w:rsidRDefault="00795EC5" w:rsidP="00402A21"/>
    <w:sectPr w:rsidR="00795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2DE"/>
    <w:rsid w:val="000D3323"/>
    <w:rsid w:val="00253C01"/>
    <w:rsid w:val="00402A21"/>
    <w:rsid w:val="005342AD"/>
    <w:rsid w:val="0054063A"/>
    <w:rsid w:val="005C0849"/>
    <w:rsid w:val="007959EC"/>
    <w:rsid w:val="00795EC5"/>
    <w:rsid w:val="008C4BAD"/>
    <w:rsid w:val="009636D3"/>
    <w:rsid w:val="00995894"/>
    <w:rsid w:val="00BB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4C8"/>
  <w15:docId w15:val="{B5354027-7DA2-7341-8AEE-2C71B579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2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lizzie aga</cp:lastModifiedBy>
  <cp:revision>2</cp:revision>
  <dcterms:created xsi:type="dcterms:W3CDTF">2023-02-09T08:08:00Z</dcterms:created>
  <dcterms:modified xsi:type="dcterms:W3CDTF">2023-02-09T08:08:00Z</dcterms:modified>
</cp:coreProperties>
</file>