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3F66" w14:textId="77777777" w:rsidR="00884D64" w:rsidRDefault="00347B98">
      <w:pPr>
        <w:spacing w:after="51"/>
        <w:ind w:left="2613"/>
      </w:pPr>
      <w:r>
        <w:rPr>
          <w:rFonts w:ascii="Arial" w:eastAsia="Arial" w:hAnsi="Arial" w:cs="Arial"/>
          <w:b/>
          <w:sz w:val="23"/>
        </w:rPr>
        <w:t xml:space="preserve"> </w:t>
      </w:r>
    </w:p>
    <w:p w14:paraId="16220E4A" w14:textId="77777777" w:rsidR="00884D64" w:rsidRDefault="00347B98">
      <w:pPr>
        <w:spacing w:after="51"/>
        <w:ind w:left="2613"/>
      </w:pPr>
      <w:r>
        <w:rPr>
          <w:rFonts w:ascii="Arial" w:eastAsia="Arial" w:hAnsi="Arial" w:cs="Arial"/>
          <w:b/>
          <w:sz w:val="23"/>
        </w:rPr>
        <w:t xml:space="preserve"> </w:t>
      </w:r>
    </w:p>
    <w:p w14:paraId="338AE561" w14:textId="77777777" w:rsidR="00884D64" w:rsidRDefault="00347B98">
      <w:pPr>
        <w:spacing w:after="73"/>
        <w:ind w:left="2613" w:right="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A413A5" wp14:editId="67926AD2">
                <wp:simplePos x="0" y="0"/>
                <wp:positionH relativeFrom="column">
                  <wp:posOffset>4995291</wp:posOffset>
                </wp:positionH>
                <wp:positionV relativeFrom="paragraph">
                  <wp:posOffset>-18906</wp:posOffset>
                </wp:positionV>
                <wp:extent cx="1152525" cy="914400"/>
                <wp:effectExtent l="0" t="0" r="0" b="0"/>
                <wp:wrapSquare wrapText="bothSides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914400"/>
                          <a:chOff x="0" y="0"/>
                          <a:chExt cx="1152525" cy="914400"/>
                        </a:xfrm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0"/>
                            <a:ext cx="115252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25" h="914400">
                                <a:moveTo>
                                  <a:pt x="0" y="914400"/>
                                </a:moveTo>
                                <a:lnTo>
                                  <a:pt x="1152525" y="914400"/>
                                </a:lnTo>
                                <a:lnTo>
                                  <a:pt x="1152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0" style="width:90.75pt;height:72pt;position:absolute;mso-position-horizontal-relative:text;mso-position-horizontal:absolute;margin-left:393.33pt;mso-position-vertical-relative:text;margin-top:-1.48871pt;" coordsize="11525,9144">
                <v:shape id="Shape 419" style="position:absolute;width:11525;height:9144;left:0;top:0;" coordsize="1152525,914400" path="m0,914400l1152525,914400l1152525,0l0,0x">
                  <v:stroke weight="2.2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3"/>
        </w:rPr>
        <w:t xml:space="preserve"> </w:t>
      </w:r>
    </w:p>
    <w:p w14:paraId="728E926D" w14:textId="77777777" w:rsidR="00884D64" w:rsidRDefault="00347B98">
      <w:pPr>
        <w:spacing w:after="0"/>
        <w:ind w:left="2609" w:right="67"/>
      </w:pPr>
      <w:r>
        <w:rPr>
          <w:noProof/>
        </w:rPr>
        <w:drawing>
          <wp:inline distT="0" distB="0" distL="0" distR="0" wp14:anchorId="7718D7DF" wp14:editId="0F1E8132">
            <wp:extent cx="628650" cy="695325"/>
            <wp:effectExtent l="0" t="0" r="0" b="0"/>
            <wp:docPr id="418" name="Picture 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3"/>
        </w:rPr>
        <w:t xml:space="preserve">     ITCA(GBR) Event Entry Form       </w:t>
      </w:r>
      <w:r>
        <w:rPr>
          <w:rFonts w:ascii="Arial" w:eastAsia="Arial" w:hAnsi="Arial" w:cs="Arial"/>
          <w:sz w:val="23"/>
        </w:rPr>
        <w:t xml:space="preserve"> </w:t>
      </w:r>
    </w:p>
    <w:p w14:paraId="629457C8" w14:textId="77777777" w:rsidR="00884D64" w:rsidRDefault="00347B98">
      <w:pPr>
        <w:spacing w:after="2"/>
      </w:pPr>
      <w:r>
        <w:rPr>
          <w:sz w:val="14"/>
        </w:rPr>
        <w:t xml:space="preserve"> </w:t>
      </w:r>
    </w:p>
    <w:p w14:paraId="6FF87AFB" w14:textId="77777777" w:rsidR="00884D64" w:rsidRDefault="00347B98">
      <w:pPr>
        <w:spacing w:after="0"/>
      </w:pPr>
      <w:r>
        <w:rPr>
          <w:sz w:val="20"/>
        </w:rPr>
        <w:t xml:space="preserve"> </w:t>
      </w:r>
    </w:p>
    <w:p w14:paraId="2A92DB88" w14:textId="77777777" w:rsidR="00884D64" w:rsidRDefault="00347B98">
      <w:pPr>
        <w:spacing w:after="0"/>
      </w:pPr>
      <w:r>
        <w:rPr>
          <w:sz w:val="20"/>
        </w:rPr>
        <w:t xml:space="preserve"> </w:t>
      </w:r>
    </w:p>
    <w:p w14:paraId="5EFCBD0E" w14:textId="77777777" w:rsidR="00884D64" w:rsidRDefault="00347B98">
      <w:pPr>
        <w:spacing w:after="74"/>
        <w:ind w:right="-578"/>
      </w:pPr>
      <w:r>
        <w:rPr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04F2652" wp14:editId="177DD263">
                <wp:extent cx="6486589" cy="9535"/>
                <wp:effectExtent l="0" t="0" r="0" b="0"/>
                <wp:docPr id="2158" name="Group 2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89" cy="9535"/>
                          <a:chOff x="0" y="0"/>
                          <a:chExt cx="6486589" cy="9535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6486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589">
                                <a:moveTo>
                                  <a:pt x="0" y="0"/>
                                </a:moveTo>
                                <a:lnTo>
                                  <a:pt x="6486589" y="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8" style="width:510.755pt;height:0.75075pt;mso-position-horizontal-relative:char;mso-position-vertical-relative:line" coordsize="64865,95">
                <v:shape id="Shape 205" style="position:absolute;width:64865;height:0;left:0;top:0;" coordsize="6486589,0" path="m0,0l6486589,0">
                  <v:stroke weight="0.750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0EDBB52" w14:textId="7FC3425C" w:rsidR="00884D64" w:rsidRDefault="00347B98">
      <w:pPr>
        <w:spacing w:after="0"/>
      </w:pPr>
      <w:r>
        <w:rPr>
          <w:rFonts w:ascii="Arial" w:eastAsia="Arial" w:hAnsi="Arial" w:cs="Arial"/>
          <w:b/>
          <w:sz w:val="32"/>
        </w:rPr>
        <w:t xml:space="preserve"> Snowflake Sailing Club Topper Open –</w:t>
      </w:r>
      <w:r>
        <w:rPr>
          <w:rFonts w:ascii="Arial" w:eastAsia="Arial" w:hAnsi="Arial" w:cs="Arial"/>
          <w:b/>
          <w:sz w:val="32"/>
        </w:rPr>
        <w:t xml:space="preserve"> 9</w:t>
      </w:r>
      <w:r w:rsidRPr="00347B98">
        <w:rPr>
          <w:rFonts w:ascii="Arial" w:eastAsia="Arial" w:hAnsi="Arial" w:cs="Arial"/>
          <w:b/>
          <w:sz w:val="32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 xml:space="preserve"> January</w:t>
      </w:r>
    </w:p>
    <w:p w14:paraId="5B380E95" w14:textId="77777777" w:rsidR="00884D64" w:rsidRDefault="00347B98">
      <w:pPr>
        <w:pStyle w:val="Heading1"/>
      </w:pPr>
      <w:r>
        <w:t xml:space="preserve">SFSC </w:t>
      </w:r>
    </w:p>
    <w:p w14:paraId="10944326" w14:textId="77777777" w:rsidR="00884D64" w:rsidRDefault="00347B98">
      <w:pPr>
        <w:spacing w:after="42"/>
      </w:pPr>
      <w:r>
        <w:rPr>
          <w:sz w:val="11"/>
        </w:rPr>
        <w:t xml:space="preserve"> </w:t>
      </w:r>
    </w:p>
    <w:p w14:paraId="22E0B431" w14:textId="77777777" w:rsidR="00884D64" w:rsidRDefault="00347B98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227" w:type="dxa"/>
        <w:tblInd w:w="83" w:type="dxa"/>
        <w:tblCellMar>
          <w:top w:w="16" w:type="dxa"/>
          <w:left w:w="23" w:type="dxa"/>
          <w:bottom w:w="2" w:type="dxa"/>
          <w:right w:w="65" w:type="dxa"/>
        </w:tblCellMar>
        <w:tblLook w:val="04A0" w:firstRow="1" w:lastRow="0" w:firstColumn="1" w:lastColumn="0" w:noHBand="0" w:noVBand="1"/>
      </w:tblPr>
      <w:tblGrid>
        <w:gridCol w:w="2553"/>
        <w:gridCol w:w="7674"/>
      </w:tblGrid>
      <w:tr w:rsidR="00884D64" w14:paraId="42CF531C" w14:textId="77777777">
        <w:trPr>
          <w:trHeight w:val="36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75CC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Sail Number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DD36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84D64" w14:paraId="7166DA98" w14:textId="77777777">
        <w:trPr>
          <w:trHeight w:val="36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21A1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Champ No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E9C3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84D64" w14:paraId="5A02C07D" w14:textId="77777777">
        <w:trPr>
          <w:trHeight w:val="36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DCE39F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Sailor’s Name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FB8A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84D64" w14:paraId="55442037" w14:textId="77777777">
        <w:trPr>
          <w:trHeight w:val="1367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4FB5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Address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937F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84D64" w14:paraId="35698A2E" w14:textId="77777777">
        <w:trPr>
          <w:trHeight w:val="556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B6D9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Tel number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66A5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84D64" w14:paraId="1092F4A3" w14:textId="77777777">
        <w:trPr>
          <w:trHeight w:val="36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D011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Email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EF59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84D64" w14:paraId="30F5E433" w14:textId="77777777">
        <w:trPr>
          <w:trHeight w:val="36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D9BE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Date of Birth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47A3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84D64" w14:paraId="3030C9C8" w14:textId="77777777">
        <w:trPr>
          <w:trHeight w:val="36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43E7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Club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EAC9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84D64" w14:paraId="12D092F6" w14:textId="77777777">
        <w:trPr>
          <w:trHeight w:val="96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D04D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Declaration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013A" w14:textId="77777777" w:rsidR="00884D64" w:rsidRDefault="00347B98">
            <w:pPr>
              <w:spacing w:after="3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We agree to be bound by the rules as defined in the Racing Rules of </w:t>
            </w:r>
          </w:p>
          <w:p w14:paraId="2E30CD16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Sailing, and all other rules that govern this event. We accept the </w:t>
            </w:r>
          </w:p>
          <w:p w14:paraId="2138959E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Statement of Liability in the Notice of Race which excludes the right to </w:t>
            </w:r>
          </w:p>
        </w:tc>
      </w:tr>
      <w:tr w:rsidR="00884D64" w14:paraId="154E3335" w14:textId="77777777">
        <w:trPr>
          <w:trHeight w:val="48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A28F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Signed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34D3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</w:tr>
      <w:tr w:rsidR="00884D64" w14:paraId="0390DA7E" w14:textId="77777777">
        <w:trPr>
          <w:trHeight w:val="36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46B3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Parent or person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480D" w14:textId="77777777" w:rsidR="00884D64" w:rsidRDefault="00347B9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884D64" w14:paraId="7E057BD9" w14:textId="77777777">
        <w:trPr>
          <w:trHeight w:val="36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B6FD" w14:textId="77777777" w:rsidR="00884D64" w:rsidRDefault="00347B98">
            <w:pPr>
              <w:spacing w:after="0"/>
              <w:ind w:left="7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Mobile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no.(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parent/loco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EFFD" w14:textId="77777777" w:rsidR="00884D64" w:rsidRDefault="00347B9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884D64" w14:paraId="4A4D946D" w14:textId="77777777">
        <w:trPr>
          <w:trHeight w:val="1562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23DA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Declaration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2AF3" w14:textId="77777777" w:rsidR="00884D64" w:rsidRDefault="00347B98">
            <w:pPr>
              <w:spacing w:after="0"/>
              <w:ind w:left="75" w:right="121"/>
              <w:jc w:val="both"/>
            </w:pPr>
            <w:r>
              <w:rPr>
                <w:rFonts w:ascii="Arial" w:eastAsia="Arial" w:hAnsi="Arial" w:cs="Arial"/>
                <w:sz w:val="24"/>
              </w:rPr>
              <w:t>Parent/Guardian Declarations: (Required for all sailors who are under 18 years of age) Under law, this competitor is my dependent. I accept the Statement of Liability in the Notice of Race, which excludes the right t</w:t>
            </w:r>
            <w:r>
              <w:rPr>
                <w:rFonts w:ascii="Arial" w:eastAsia="Arial" w:hAnsi="Arial" w:cs="Arial"/>
                <w:sz w:val="24"/>
              </w:rPr>
              <w:t xml:space="preserve">o claim compensation in certain circumstances. During the event the boat sailed by my dependent will have a valid and current </w:t>
            </w:r>
          </w:p>
        </w:tc>
      </w:tr>
      <w:tr w:rsidR="00884D64" w14:paraId="1FAEF4B3" w14:textId="77777777">
        <w:trPr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0605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Signed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C149" w14:textId="77777777" w:rsidR="00884D64" w:rsidRDefault="00347B98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</w:tr>
    </w:tbl>
    <w:p w14:paraId="7F155C08" w14:textId="59937D94" w:rsidR="00347B98" w:rsidRDefault="00347B98" w:rsidP="00347B98">
      <w:pPr>
        <w:spacing w:after="0"/>
      </w:pPr>
    </w:p>
    <w:p w14:paraId="1BA54711" w14:textId="54A4D580" w:rsidR="00884D64" w:rsidRDefault="00884D64">
      <w:pPr>
        <w:spacing w:after="0" w:line="247" w:lineRule="auto"/>
        <w:ind w:right="9703"/>
      </w:pPr>
    </w:p>
    <w:sectPr w:rsidR="00884D64">
      <w:pgSz w:w="11925" w:h="16845"/>
      <w:pgMar w:top="1260" w:right="1440" w:bottom="1440" w:left="7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64"/>
    <w:rsid w:val="00347B98"/>
    <w:rsid w:val="008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7A4E1"/>
  <w15:docId w15:val="{9B6C374C-F792-FE43-8131-E9AFF46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65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itca</dc:creator>
  <cp:keywords/>
  <cp:lastModifiedBy>Flip Foulds</cp:lastModifiedBy>
  <cp:revision>2</cp:revision>
  <dcterms:created xsi:type="dcterms:W3CDTF">2022-01-07T13:39:00Z</dcterms:created>
  <dcterms:modified xsi:type="dcterms:W3CDTF">2022-01-07T13:39:00Z</dcterms:modified>
</cp:coreProperties>
</file>